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  <w:bookmarkStart w:id="0" w:name="_GoBack"/>
      <w:bookmarkEnd w:id="0"/>
      <w:r w:rsidRPr="00BA0C97">
        <w:rPr>
          <w:rFonts w:cs="Arial"/>
          <w:lang w:eastAsia="zh-CN"/>
        </w:rPr>
        <w:t xml:space="preserve">  </w:t>
      </w:r>
    </w:p>
    <w:p w:rsidR="00BA0C97" w:rsidRPr="00BA0C97" w:rsidRDefault="00BA0C97" w:rsidP="00BA0C97">
      <w:pPr>
        <w:keepNext/>
        <w:tabs>
          <w:tab w:val="left" w:pos="284"/>
        </w:tabs>
        <w:autoSpaceDE w:val="0"/>
        <w:ind w:firstLine="709"/>
        <w:outlineLvl w:val="0"/>
        <w:rPr>
          <w:rFonts w:cs="Arial"/>
          <w:bCs/>
          <w:lang w:eastAsia="zh-CN"/>
        </w:rPr>
      </w:pPr>
      <w:r w:rsidRPr="00BA0C97">
        <w:rPr>
          <w:rFonts w:cs="Arial"/>
          <w:bCs/>
          <w:lang w:eastAsia="zh-CN"/>
        </w:rPr>
        <w:t xml:space="preserve">  </w:t>
      </w:r>
    </w:p>
    <w:p w:rsidR="00BA0C97" w:rsidRPr="00BA0C97" w:rsidRDefault="00BA0C97" w:rsidP="00BA0C97">
      <w:pPr>
        <w:keepNext/>
        <w:tabs>
          <w:tab w:val="left" w:pos="284"/>
        </w:tabs>
        <w:autoSpaceDE w:val="0"/>
        <w:ind w:firstLine="709"/>
        <w:outlineLvl w:val="0"/>
        <w:rPr>
          <w:rFonts w:cs="Arial"/>
          <w:bCs/>
          <w:lang w:eastAsia="zh-CN"/>
        </w:rPr>
      </w:pPr>
      <w:r w:rsidRPr="00BA0C97">
        <w:rPr>
          <w:rFonts w:cs="Arial"/>
          <w:bCs/>
          <w:lang w:eastAsia="zh-CN"/>
        </w:rPr>
        <w:t xml:space="preserve">  </w:t>
      </w:r>
    </w:p>
    <w:p w:rsidR="00BA0C97" w:rsidRPr="00BA0C97" w:rsidRDefault="00BA0C97" w:rsidP="00BA0C97">
      <w:pPr>
        <w:keepNext/>
        <w:tabs>
          <w:tab w:val="num" w:pos="0"/>
          <w:tab w:val="left" w:pos="284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BA0C97" w:rsidRPr="00BA0C97" w:rsidRDefault="00664BD0" w:rsidP="00BA0C97">
      <w:pPr>
        <w:keepNext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cs="Arial"/>
          <w:bCs/>
          <w:lang w:eastAsia="zh-CN"/>
        </w:rPr>
      </w:pPr>
      <w:r>
        <w:rPr>
          <w:rFonts w:cs="Arial"/>
          <w:bCs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2675890</wp:posOffset>
            </wp:positionH>
            <wp:positionV relativeFrom="paragraph">
              <wp:posOffset>-789940</wp:posOffset>
            </wp:positionV>
            <wp:extent cx="579120" cy="717550"/>
            <wp:effectExtent l="0" t="0" r="0" b="635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49" r="-61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C97" w:rsidRPr="00BA0C97">
        <w:rPr>
          <w:rFonts w:cs="Arial"/>
          <w:bCs/>
          <w:lang w:eastAsia="zh-CN"/>
        </w:rPr>
        <w:t>Администрация Каменского муниципального района</w:t>
      </w:r>
    </w:p>
    <w:p w:rsidR="00BA0C97" w:rsidRPr="00BA0C97" w:rsidRDefault="00BA0C97" w:rsidP="00BA0C97">
      <w:pPr>
        <w:suppressAutoHyphens/>
        <w:ind w:firstLine="709"/>
        <w:jc w:val="center"/>
        <w:rPr>
          <w:rFonts w:cs="Arial"/>
          <w:lang w:eastAsia="zh-CN"/>
        </w:rPr>
      </w:pPr>
      <w:r w:rsidRPr="00BA0C97">
        <w:rPr>
          <w:rFonts w:cs="Arial"/>
          <w:bCs/>
          <w:lang w:eastAsia="zh-CN"/>
        </w:rPr>
        <w:t>Воронежской области</w:t>
      </w:r>
    </w:p>
    <w:p w:rsidR="00BA0C97" w:rsidRPr="00BA0C97" w:rsidRDefault="00BA0C97" w:rsidP="00BA0C97">
      <w:pPr>
        <w:keepNext/>
        <w:numPr>
          <w:ilvl w:val="6"/>
          <w:numId w:val="0"/>
        </w:numPr>
        <w:tabs>
          <w:tab w:val="left" w:pos="0"/>
        </w:tabs>
        <w:autoSpaceDE w:val="0"/>
        <w:ind w:firstLine="709"/>
        <w:jc w:val="center"/>
        <w:outlineLvl w:val="6"/>
        <w:rPr>
          <w:rFonts w:cs="Arial"/>
          <w:bCs/>
          <w:lang w:eastAsia="zh-CN"/>
        </w:rPr>
      </w:pPr>
      <w:r w:rsidRPr="00BA0C97">
        <w:rPr>
          <w:rFonts w:cs="Arial"/>
          <w:bCs/>
          <w:lang w:eastAsia="zh-CN"/>
        </w:rPr>
        <w:t>ПОСТАНОВЛЕНИЕ</w:t>
      </w: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bCs/>
          <w:lang w:eastAsia="zh-CN"/>
        </w:rPr>
        <w:t>19 февраля  2026г.  № 43</w:t>
      </w:r>
    </w:p>
    <w:p w:rsidR="00BA0C97" w:rsidRPr="00BA0C97" w:rsidRDefault="00BA0C97" w:rsidP="00BA0C97">
      <w:pPr>
        <w:suppressAutoHyphens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BA0C97">
        <w:rPr>
          <w:rFonts w:cs="Arial"/>
          <w:b/>
          <w:bCs/>
          <w:kern w:val="28"/>
          <w:sz w:val="32"/>
          <w:szCs w:val="32"/>
        </w:rPr>
        <w:t>Об утверждении норматива стоимости 1 квадратного метра общей площади жилого помещения, используемого при расчете размера социальной выплаты в рамках реализации мероприятия по обеспечению жильем молодых семей, на 2026 год</w:t>
      </w: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t xml:space="preserve">В целях реализации Постановления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Постановления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постановления правительства Воронежской области от 29.10.2015 № 834 «Об утверждении государственной программы Воронежской области «Обеспечение доступным и комфортным жильем населения Воронежской области», постановления администрации Каменского муниципального района Воронежской области от 29.10.2020  № 273 «Об утверждении муниципальной программы Каменского муниципального района «Обеспечение жильем и коммунальными услугами населения района» администрация Каменского муниципального района </w:t>
      </w:r>
    </w:p>
    <w:p w:rsidR="00BA0C97" w:rsidRPr="00BA0C97" w:rsidRDefault="00BA0C97" w:rsidP="00BA0C97">
      <w:pPr>
        <w:suppressAutoHyphens/>
        <w:ind w:firstLine="709"/>
        <w:jc w:val="center"/>
        <w:rPr>
          <w:rFonts w:cs="Arial"/>
          <w:lang w:eastAsia="zh-CN"/>
        </w:rPr>
      </w:pPr>
      <w:r w:rsidRPr="00BA0C97">
        <w:rPr>
          <w:rFonts w:cs="Arial"/>
          <w:lang w:eastAsia="zh-CN"/>
        </w:rPr>
        <w:t>ПОСТАНОВЛЯЕТ:</w:t>
      </w: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t>1. Утвердить по Каменскому муниципальному району Воронежской области стоимость 1 квадратного метра общей площади жилого помещения, используемую при расчете размера социальной выплаты в рамках реализации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государственной программы Воронежской области «Обеспечение доступным и комфортным жильем населения Воронежской области», в соответствии с пунктом 13 Правил предоставления молодым семьям социальных выплат на приобретение (строительство) жилья и их использования, приведенных в приложении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1050, на 2026 год  в размере 24 000 (двадцать четыре тысячи) рублей 00 копеек.</w:t>
      </w: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t>2. Настоящее постановление вступает в силу с даты его подписания.</w:t>
      </w:r>
    </w:p>
    <w:p w:rsidR="00BA0C97" w:rsidRPr="00BA0C97" w:rsidRDefault="00BA0C97" w:rsidP="00BA0C97">
      <w:pPr>
        <w:tabs>
          <w:tab w:val="left" w:pos="-567"/>
          <w:tab w:val="left" w:pos="0"/>
          <w:tab w:val="left" w:pos="142"/>
        </w:tabs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t>3. Контроль за исполнением настоящего постановления оставляю за собой.</w:t>
      </w:r>
    </w:p>
    <w:p w:rsidR="00BA0C97" w:rsidRPr="00BA0C97" w:rsidRDefault="00BA0C97" w:rsidP="00BA0C97">
      <w:pPr>
        <w:suppressAutoHyphens/>
        <w:ind w:firstLine="709"/>
        <w:rPr>
          <w:rFonts w:cs="Arial"/>
          <w:lang w:eastAsia="zh-CN"/>
        </w:rPr>
      </w:pPr>
    </w:p>
    <w:p w:rsidR="00BA0C97" w:rsidRPr="00BA0C97" w:rsidRDefault="00BA0C97" w:rsidP="00BA0C97">
      <w:pPr>
        <w:tabs>
          <w:tab w:val="left" w:pos="426"/>
        </w:tabs>
        <w:suppressAutoHyphens/>
        <w:ind w:firstLine="709"/>
        <w:rPr>
          <w:rFonts w:cs="Arial"/>
          <w:lang w:eastAsia="zh-CN"/>
        </w:rPr>
      </w:pPr>
    </w:p>
    <w:p w:rsidR="00BA0C97" w:rsidRPr="00BA0C97" w:rsidRDefault="00BA0C97" w:rsidP="00BA0C97">
      <w:pPr>
        <w:tabs>
          <w:tab w:val="left" w:pos="426"/>
        </w:tabs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t xml:space="preserve">              Глава </w:t>
      </w:r>
    </w:p>
    <w:p w:rsidR="00BA0C97" w:rsidRPr="00BA0C97" w:rsidRDefault="00BA0C97" w:rsidP="00BA0C97">
      <w:pPr>
        <w:tabs>
          <w:tab w:val="left" w:pos="426"/>
        </w:tabs>
        <w:suppressAutoHyphens/>
        <w:ind w:firstLine="709"/>
        <w:rPr>
          <w:rFonts w:cs="Arial"/>
          <w:lang w:eastAsia="zh-CN"/>
        </w:rPr>
      </w:pPr>
      <w:r w:rsidRPr="00BA0C97">
        <w:rPr>
          <w:rFonts w:cs="Arial"/>
          <w:lang w:eastAsia="zh-CN"/>
        </w:rPr>
        <w:lastRenderedPageBreak/>
        <w:t xml:space="preserve">администрации Каменского  муниципального района  А.С. Кателкин </w:t>
      </w:r>
    </w:p>
    <w:sectPr w:rsidR="00BA0C97" w:rsidRPr="00BA0C97" w:rsidSect="00973275">
      <w:headerReference w:type="default" r:id="rId8"/>
      <w:foot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558" w:rsidRDefault="00320558">
      <w:r>
        <w:separator/>
      </w:r>
    </w:p>
  </w:endnote>
  <w:endnote w:type="continuationSeparator" w:id="0">
    <w:p w:rsidR="00320558" w:rsidRDefault="0032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75" w:rsidRDefault="00973275">
    <w:pPr>
      <w:pStyle w:val="a8"/>
      <w:jc w:val="center"/>
    </w:pPr>
  </w:p>
  <w:p w:rsidR="00973275" w:rsidRDefault="009732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558" w:rsidRDefault="00320558">
      <w:r>
        <w:separator/>
      </w:r>
    </w:p>
  </w:footnote>
  <w:footnote w:type="continuationSeparator" w:id="0">
    <w:p w:rsidR="00320558" w:rsidRDefault="00320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75" w:rsidRDefault="00973275">
    <w:pPr>
      <w:pStyle w:val="a6"/>
      <w:jc w:val="center"/>
    </w:pPr>
  </w:p>
  <w:p w:rsidR="00973275" w:rsidRDefault="009732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90"/>
    <w:rsid w:val="00110FC3"/>
    <w:rsid w:val="001B102C"/>
    <w:rsid w:val="001F3E4E"/>
    <w:rsid w:val="002965ED"/>
    <w:rsid w:val="00320558"/>
    <w:rsid w:val="003B2C57"/>
    <w:rsid w:val="004D4846"/>
    <w:rsid w:val="004E26C0"/>
    <w:rsid w:val="00566090"/>
    <w:rsid w:val="005836D7"/>
    <w:rsid w:val="00664BD0"/>
    <w:rsid w:val="00802A85"/>
    <w:rsid w:val="008F5EBD"/>
    <w:rsid w:val="00905B81"/>
    <w:rsid w:val="00973275"/>
    <w:rsid w:val="00A46577"/>
    <w:rsid w:val="00AB1172"/>
    <w:rsid w:val="00BA0C97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64BD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64BD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64BD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64BD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64BD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64BD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64BD0"/>
  </w:style>
  <w:style w:type="character" w:customStyle="1" w:styleId="10">
    <w:name w:val="Заголовок 1 Знак"/>
    <w:link w:val="1"/>
    <w:rsid w:val="00BA0C9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C9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A0C9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A0C9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64BD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64BD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A0C9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64B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64BD0"/>
    <w:rPr>
      <w:color w:val="0000FF"/>
      <w:u w:val="none"/>
    </w:rPr>
  </w:style>
  <w:style w:type="paragraph" w:customStyle="1" w:styleId="Application">
    <w:name w:val="Application!Приложение"/>
    <w:rsid w:val="00664BD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64BD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64BD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BA0C97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7">
    <w:name w:val="Верхний колонтитул Знак"/>
    <w:link w:val="a6"/>
    <w:rsid w:val="00BA0C97"/>
    <w:rPr>
      <w:rFonts w:ascii="Times New Roman" w:eastAsia="Times New Roman" w:hAnsi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BA0C97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Нижний колонтитул Знак"/>
    <w:link w:val="a8"/>
    <w:rsid w:val="00BA0C97"/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64BD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64BD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64BD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64BD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64BD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64BD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64BD0"/>
  </w:style>
  <w:style w:type="character" w:customStyle="1" w:styleId="10">
    <w:name w:val="Заголовок 1 Знак"/>
    <w:link w:val="1"/>
    <w:rsid w:val="00BA0C9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C9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A0C9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A0C9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64BD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64BD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A0C9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64B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64BD0"/>
    <w:rPr>
      <w:color w:val="0000FF"/>
      <w:u w:val="none"/>
    </w:rPr>
  </w:style>
  <w:style w:type="paragraph" w:customStyle="1" w:styleId="Application">
    <w:name w:val="Application!Приложение"/>
    <w:rsid w:val="00664BD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64BD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64BD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BA0C97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7">
    <w:name w:val="Верхний колонтитул Знак"/>
    <w:link w:val="a6"/>
    <w:rsid w:val="00BA0C97"/>
    <w:rPr>
      <w:rFonts w:ascii="Times New Roman" w:eastAsia="Times New Roman" w:hAnsi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BA0C97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Нижний колонтитул Знак"/>
    <w:link w:val="a8"/>
    <w:rsid w:val="00BA0C97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2026-04-27T12:36:00Z</dcterms:created>
  <dcterms:modified xsi:type="dcterms:W3CDTF">2026-04-27T12:36:00Z</dcterms:modified>
</cp:coreProperties>
</file>