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825"/>
        <w:tblW w:w="9299" w:type="dxa"/>
        <w:tblLayout w:type="fixed"/>
        <w:tblLook w:val="0000" w:firstRow="0" w:lastRow="0" w:firstColumn="0" w:lastColumn="0" w:noHBand="0" w:noVBand="0"/>
      </w:tblPr>
      <w:tblGrid>
        <w:gridCol w:w="9299"/>
      </w:tblGrid>
      <w:tr w:rsidR="0039717E" w:rsidRPr="0039717E" w:rsidTr="00A01375">
        <w:trPr>
          <w:trHeight w:val="6805"/>
        </w:trPr>
        <w:tc>
          <w:tcPr>
            <w:tcW w:w="9299" w:type="dxa"/>
          </w:tcPr>
          <w:p w:rsidR="0039717E" w:rsidRPr="0039717E" w:rsidRDefault="003A7702" w:rsidP="0039717E">
            <w:pPr>
              <w:keepNext/>
              <w:widowControl w:val="0"/>
              <w:tabs>
                <w:tab w:val="left" w:pos="284"/>
              </w:tabs>
              <w:autoSpaceDE w:val="0"/>
              <w:snapToGrid w:val="0"/>
              <w:ind w:left="284" w:right="565" w:firstLine="0"/>
              <w:jc w:val="center"/>
              <w:outlineLvl w:val="0"/>
              <w:rPr>
                <w:rFonts w:eastAsia="Lucida Sans Unicode" w:cs="Arial"/>
                <w:bCs/>
                <w:kern w:val="1"/>
                <w:lang w:eastAsia="ar-SA"/>
              </w:rPr>
            </w:pPr>
            <w:bookmarkStart w:id="0" w:name="_GoBack"/>
            <w:bookmarkEnd w:id="0"/>
            <w:r>
              <w:rPr>
                <w:rFonts w:eastAsia="Lucida Sans Unicode" w:cs="Arial"/>
                <w:bCs/>
                <w:noProof/>
                <w:kern w:val="1"/>
              </w:rPr>
              <w:drawing>
                <wp:inline distT="0" distB="0" distL="0" distR="0">
                  <wp:extent cx="561975" cy="7048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04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17E" w:rsidRPr="0039717E" w:rsidRDefault="0039717E" w:rsidP="0039717E">
            <w:pPr>
              <w:keepNext/>
              <w:widowControl w:val="0"/>
              <w:tabs>
                <w:tab w:val="num" w:pos="0"/>
                <w:tab w:val="left" w:pos="284"/>
              </w:tabs>
              <w:autoSpaceDE w:val="0"/>
              <w:ind w:left="284" w:right="565" w:firstLine="0"/>
              <w:jc w:val="center"/>
              <w:outlineLvl w:val="0"/>
              <w:rPr>
                <w:rFonts w:eastAsia="Lucida Sans Unicode" w:cs="Arial"/>
                <w:bCs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bCs/>
                <w:kern w:val="1"/>
                <w:lang w:eastAsia="ar-SA"/>
              </w:rPr>
              <w:t>Администрация Каменского муниципального района</w:t>
            </w:r>
          </w:p>
          <w:p w:rsidR="0039717E" w:rsidRPr="0039717E" w:rsidRDefault="0039717E" w:rsidP="0039717E">
            <w:pPr>
              <w:widowControl w:val="0"/>
              <w:suppressAutoHyphens/>
              <w:ind w:firstLine="0"/>
              <w:jc w:val="center"/>
              <w:rPr>
                <w:rFonts w:eastAsia="Lucida Sans Unicode" w:cs="Arial"/>
                <w:bCs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bCs/>
                <w:kern w:val="1"/>
                <w:lang w:eastAsia="ar-SA"/>
              </w:rPr>
              <w:t>Воронежской области</w:t>
            </w:r>
          </w:p>
          <w:p w:rsidR="0039717E" w:rsidRPr="0039717E" w:rsidRDefault="0039717E" w:rsidP="0039717E">
            <w:pPr>
              <w:widowControl w:val="0"/>
              <w:suppressAutoHyphens/>
              <w:ind w:firstLine="0"/>
              <w:jc w:val="center"/>
              <w:rPr>
                <w:rFonts w:eastAsia="Lucida Sans Unicode" w:cs="Arial"/>
                <w:bCs/>
                <w:kern w:val="1"/>
                <w:lang w:eastAsia="ar-SA"/>
              </w:rPr>
            </w:pPr>
          </w:p>
          <w:p w:rsidR="0039717E" w:rsidRPr="0039717E" w:rsidRDefault="0039717E" w:rsidP="0039717E">
            <w:pPr>
              <w:keepNext/>
              <w:widowControl w:val="0"/>
              <w:numPr>
                <w:ilvl w:val="6"/>
                <w:numId w:val="0"/>
              </w:numPr>
              <w:tabs>
                <w:tab w:val="left" w:pos="0"/>
              </w:tabs>
              <w:autoSpaceDE w:val="0"/>
              <w:jc w:val="center"/>
              <w:outlineLvl w:val="6"/>
              <w:rPr>
                <w:rFonts w:eastAsia="Lucida Sans Unicode" w:cs="Arial"/>
                <w:bCs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bCs/>
                <w:kern w:val="1"/>
                <w:lang w:eastAsia="ar-SA"/>
              </w:rPr>
              <w:t>ПОСТАНОВЛЕНИЕ</w:t>
            </w:r>
          </w:p>
          <w:p w:rsidR="0039717E" w:rsidRPr="0039717E" w:rsidRDefault="0039717E" w:rsidP="0039717E">
            <w:pPr>
              <w:widowControl w:val="0"/>
              <w:suppressAutoHyphens/>
              <w:ind w:firstLine="0"/>
              <w:rPr>
                <w:rFonts w:eastAsia="Lucida Sans Unicode" w:cs="Arial"/>
                <w:bCs/>
                <w:kern w:val="1"/>
                <w:lang w:eastAsia="ar-SA"/>
              </w:rPr>
            </w:pPr>
          </w:p>
          <w:p w:rsidR="0039717E" w:rsidRPr="0039717E" w:rsidRDefault="0039717E" w:rsidP="0039717E">
            <w:pPr>
              <w:widowControl w:val="0"/>
              <w:suppressAutoHyphens/>
              <w:ind w:firstLine="0"/>
              <w:rPr>
                <w:rFonts w:eastAsia="Lucida Sans Unicode" w:cs="Arial"/>
                <w:bCs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bCs/>
                <w:kern w:val="1"/>
                <w:lang w:eastAsia="ar-SA"/>
              </w:rPr>
              <w:t xml:space="preserve"> 11  июня  2026г.  № 214</w:t>
            </w:r>
          </w:p>
          <w:p w:rsidR="0039717E" w:rsidRPr="0039717E" w:rsidRDefault="0039717E" w:rsidP="0039717E">
            <w:pPr>
              <w:widowControl w:val="0"/>
              <w:suppressAutoHyphens/>
              <w:ind w:firstLine="0"/>
              <w:jc w:val="left"/>
              <w:rPr>
                <w:rFonts w:eastAsia="Lucida Sans Unicode" w:cs="Arial"/>
                <w:bCs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bCs/>
                <w:kern w:val="1"/>
                <w:lang w:eastAsia="ar-SA"/>
              </w:rPr>
              <w:t xml:space="preserve">  </w:t>
            </w:r>
          </w:p>
          <w:p w:rsidR="0039717E" w:rsidRPr="0039717E" w:rsidRDefault="003A7702" w:rsidP="0039717E">
            <w:pPr>
              <w:widowControl w:val="0"/>
              <w:suppressAutoHyphens/>
              <w:ind w:firstLine="0"/>
              <w:jc w:val="left"/>
              <w:rPr>
                <w:rFonts w:eastAsia="Lucida Sans Unicode" w:cs="Arial"/>
                <w:kern w:val="1"/>
                <w:lang w:eastAsia="ar-SA"/>
              </w:rPr>
            </w:pPr>
            <w:r>
              <w:rPr>
                <w:rFonts w:eastAsia="Lucida Sans Unicode" w:cs="Arial"/>
                <w:noProof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77470</wp:posOffset>
                      </wp:positionV>
                      <wp:extent cx="5767070" cy="1943735"/>
                      <wp:effectExtent l="8890" t="6350" r="5715" b="1206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67070" cy="1943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9717E" w:rsidRPr="0039717E" w:rsidRDefault="0039717E" w:rsidP="0039717E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kern w:val="28"/>
                                      <w:sz w:val="32"/>
                                      <w:szCs w:val="32"/>
                                    </w:rPr>
                                  </w:pPr>
                                  <w:r w:rsidRPr="0039717E">
                                    <w:rPr>
                                      <w:rFonts w:cs="Arial"/>
                                      <w:b/>
                                      <w:bCs/>
                                      <w:kern w:val="28"/>
                                      <w:sz w:val="32"/>
                                      <w:szCs w:val="32"/>
                                    </w:rPr>
                                    <w:t>Об установлении размера родительской платы за присмотр и уход за детьми в муниципальных казенных и бюджетных дошкольных образовательных учреждениях Каменского муниципального района Воронежской области в 2026 году</w:t>
                                  </w:r>
                                </w:p>
                                <w:p w:rsidR="0039717E" w:rsidRPr="00362C9A" w:rsidRDefault="0039717E" w:rsidP="0039717E">
                                  <w:pPr>
                                    <w:shd w:val="clear" w:color="auto" w:fill="FFFFFF"/>
                                    <w:tabs>
                                      <w:tab w:val="left" w:pos="453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.8pt;margin-top:6.1pt;width:454.1pt;height:15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" strokecolor="white">
                      <v:textbox>
                        <w:txbxContent>
                          <w:p w:rsidR="0039717E" w:rsidRPr="0039717E" w:rsidRDefault="0039717E" w:rsidP="0039717E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39717E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Об установлении размера родительской платы за присмотр и уход за детьми в муниципальных казенных и бюджетных дошкольных образовательных учреждениях Каменского муниципального района Воронежской области в 2026 году</w:t>
                            </w:r>
                          </w:p>
                          <w:p w:rsidR="0039717E" w:rsidRPr="00362C9A" w:rsidRDefault="0039717E" w:rsidP="0039717E">
                            <w:pPr>
                              <w:shd w:val="clear" w:color="auto" w:fill="FFFFFF"/>
                              <w:tabs>
                                <w:tab w:val="left" w:pos="4536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9717E" w:rsidRPr="0039717E" w:rsidRDefault="0039717E" w:rsidP="0039717E">
            <w:pPr>
              <w:widowControl w:val="0"/>
              <w:suppressAutoHyphens/>
              <w:ind w:firstLine="0"/>
              <w:jc w:val="left"/>
              <w:rPr>
                <w:rFonts w:eastAsia="Lucida Sans Unicode" w:cs="Arial"/>
                <w:kern w:val="1"/>
                <w:lang w:eastAsia="ar-SA"/>
              </w:rPr>
            </w:pPr>
          </w:p>
          <w:p w:rsidR="0039717E" w:rsidRPr="0039717E" w:rsidRDefault="0039717E" w:rsidP="0039717E">
            <w:pPr>
              <w:widowControl w:val="0"/>
              <w:suppressAutoHyphens/>
              <w:ind w:firstLine="0"/>
              <w:jc w:val="left"/>
              <w:rPr>
                <w:rFonts w:eastAsia="Lucida Sans Unicode" w:cs="Arial"/>
                <w:kern w:val="1"/>
                <w:lang w:eastAsia="ar-SA"/>
              </w:rPr>
            </w:pPr>
          </w:p>
          <w:p w:rsidR="0039717E" w:rsidRPr="0039717E" w:rsidRDefault="0039717E" w:rsidP="0039717E">
            <w:pPr>
              <w:widowControl w:val="0"/>
              <w:suppressAutoHyphens/>
              <w:ind w:firstLine="0"/>
              <w:jc w:val="left"/>
              <w:rPr>
                <w:rFonts w:eastAsia="Lucida Sans Unicode" w:cs="Arial"/>
                <w:kern w:val="1"/>
                <w:lang w:eastAsia="ar-SA"/>
              </w:rPr>
            </w:pPr>
          </w:p>
          <w:p w:rsidR="0039717E" w:rsidRPr="0039717E" w:rsidRDefault="0039717E" w:rsidP="0039717E">
            <w:pPr>
              <w:widowControl w:val="0"/>
              <w:suppressAutoHyphens/>
              <w:ind w:firstLine="708"/>
              <w:rPr>
                <w:rFonts w:eastAsia="Lucida Sans Unicode" w:cs="Arial"/>
                <w:kern w:val="1"/>
                <w:lang w:eastAsia="ar-SA"/>
              </w:rPr>
            </w:pPr>
          </w:p>
          <w:p w:rsidR="0039717E" w:rsidRPr="0039717E" w:rsidRDefault="0039717E" w:rsidP="0039717E">
            <w:pPr>
              <w:widowControl w:val="0"/>
              <w:suppressAutoHyphens/>
              <w:ind w:firstLine="708"/>
              <w:rPr>
                <w:rFonts w:eastAsia="Lucida Sans Unicode" w:cs="Arial"/>
                <w:kern w:val="1"/>
                <w:lang w:eastAsia="ar-SA"/>
              </w:rPr>
            </w:pPr>
          </w:p>
          <w:p w:rsidR="0039717E" w:rsidRPr="0039717E" w:rsidRDefault="0039717E" w:rsidP="0039717E">
            <w:pPr>
              <w:widowControl w:val="0"/>
              <w:suppressAutoHyphens/>
              <w:ind w:firstLine="708"/>
              <w:rPr>
                <w:rFonts w:eastAsia="Lucida Sans Unicode" w:cs="Arial"/>
                <w:kern w:val="1"/>
                <w:lang w:eastAsia="ar-SA"/>
              </w:rPr>
            </w:pPr>
          </w:p>
          <w:p w:rsidR="0039717E" w:rsidRPr="0039717E" w:rsidRDefault="0039717E" w:rsidP="0039717E">
            <w:pPr>
              <w:widowControl w:val="0"/>
              <w:suppressAutoHyphens/>
              <w:ind w:firstLine="708"/>
              <w:rPr>
                <w:rFonts w:eastAsia="Lucida Sans Unicode" w:cs="Arial"/>
                <w:kern w:val="1"/>
                <w:lang w:eastAsia="ar-SA"/>
              </w:rPr>
            </w:pPr>
          </w:p>
          <w:p w:rsidR="0039717E" w:rsidRPr="0039717E" w:rsidRDefault="0039717E" w:rsidP="0039717E">
            <w:pPr>
              <w:autoSpaceDE w:val="0"/>
              <w:ind w:firstLine="709"/>
              <w:rPr>
                <w:rFonts w:cs="Arial"/>
                <w:kern w:val="1"/>
                <w:lang w:eastAsia="ar-SA"/>
              </w:rPr>
            </w:pPr>
          </w:p>
        </w:tc>
      </w:tr>
    </w:tbl>
    <w:p w:rsidR="0039717E" w:rsidRPr="0039717E" w:rsidRDefault="0039717E" w:rsidP="0039717E">
      <w:pPr>
        <w:widowControl w:val="0"/>
        <w:suppressAutoHyphens/>
        <w:ind w:firstLine="0"/>
        <w:jc w:val="right"/>
        <w:rPr>
          <w:rFonts w:eastAsia="Lucida Sans Unicode" w:cs="Arial"/>
          <w:kern w:val="1"/>
          <w:lang w:eastAsia="ar-SA"/>
        </w:rPr>
      </w:pPr>
    </w:p>
    <w:p w:rsidR="0039717E" w:rsidRPr="0039717E" w:rsidRDefault="0039717E" w:rsidP="0039717E">
      <w:pPr>
        <w:widowControl w:val="0"/>
        <w:suppressAutoHyphens/>
        <w:ind w:firstLine="0"/>
        <w:rPr>
          <w:rFonts w:eastAsia="Lucida Sans Unicode" w:cs="Arial"/>
          <w:kern w:val="1"/>
          <w:lang w:eastAsia="ar-SA"/>
        </w:rPr>
      </w:pPr>
      <w:r w:rsidRPr="0039717E">
        <w:rPr>
          <w:rFonts w:eastAsia="Lucida Sans Unicode" w:cs="Arial"/>
          <w:kern w:val="1"/>
          <w:lang w:eastAsia="ar-SA"/>
        </w:rPr>
        <w:tab/>
      </w:r>
    </w:p>
    <w:p w:rsidR="0039717E" w:rsidRPr="0039717E" w:rsidRDefault="0039717E" w:rsidP="0039717E">
      <w:pPr>
        <w:widowControl w:val="0"/>
        <w:suppressAutoHyphens/>
        <w:ind w:firstLine="709"/>
        <w:rPr>
          <w:rFonts w:cs="Arial"/>
          <w:kern w:val="1"/>
        </w:rPr>
      </w:pPr>
      <w:r w:rsidRPr="0039717E">
        <w:rPr>
          <w:rFonts w:cs="Arial"/>
          <w:kern w:val="1"/>
        </w:rPr>
        <w:t>В соответствии со ст. 65 Ф</w:t>
      </w:r>
      <w:r w:rsidRPr="0039717E">
        <w:rPr>
          <w:rFonts w:eastAsia="Lucida Sans Unicode" w:cs="Arial"/>
          <w:kern w:val="1"/>
          <w:lang w:eastAsia="ar-SA"/>
        </w:rPr>
        <w:t>едерального закона от 29.12.2012 № 273 - ФЗ «Об образовании в Российской Федерации»,</w:t>
      </w:r>
      <w:r w:rsidRPr="0039717E">
        <w:rPr>
          <w:rFonts w:cs="Arial"/>
          <w:kern w:val="1"/>
        </w:rPr>
        <w:t xml:space="preserve"> </w:t>
      </w:r>
      <w:r w:rsidRPr="0039717E">
        <w:rPr>
          <w:rFonts w:eastAsia="Lucida Sans Unicode" w:cs="Arial"/>
          <w:kern w:val="1"/>
          <w:lang w:eastAsia="ar-SA"/>
        </w:rPr>
        <w:t xml:space="preserve">санитарными правилами 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28, </w:t>
      </w:r>
      <w:r w:rsidRPr="0039717E">
        <w:rPr>
          <w:rFonts w:cs="Arial"/>
          <w:kern w:val="1"/>
        </w:rPr>
        <w:t xml:space="preserve">приказом министерства  </w:t>
      </w:r>
      <w:r w:rsidRPr="0039717E">
        <w:rPr>
          <w:rFonts w:eastAsia="Lucida Sans Unicode" w:cs="Arial"/>
          <w:kern w:val="1"/>
          <w:lang w:eastAsia="ar-SA"/>
        </w:rPr>
        <w:t>образования Воронежской области от 26.02.2026 № 196 «Об установлении максимального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общеобразовательную программу дошкольного образования, для каждого муниципального образования», а</w:t>
      </w:r>
      <w:r w:rsidRPr="0039717E">
        <w:rPr>
          <w:rFonts w:cs="Arial"/>
          <w:kern w:val="1"/>
        </w:rPr>
        <w:t>дминистрация Каменского муниципального района,</w:t>
      </w:r>
    </w:p>
    <w:p w:rsidR="0039717E" w:rsidRPr="0039717E" w:rsidRDefault="0039717E" w:rsidP="0039717E">
      <w:pPr>
        <w:keepNext/>
        <w:widowControl w:val="0"/>
        <w:suppressAutoHyphens/>
        <w:autoSpaceDE w:val="0"/>
        <w:spacing w:before="240" w:after="120"/>
        <w:ind w:firstLine="0"/>
        <w:jc w:val="center"/>
        <w:rPr>
          <w:rFonts w:eastAsia="Lucida Sans Unicode" w:cs="Arial"/>
          <w:bCs/>
        </w:rPr>
      </w:pPr>
      <w:r w:rsidRPr="0039717E">
        <w:rPr>
          <w:rFonts w:eastAsia="Lucida Sans Unicode" w:cs="Arial"/>
          <w:bCs/>
        </w:rPr>
        <w:t>ПОСТАНОВЛЯЕТ:</w:t>
      </w:r>
    </w:p>
    <w:p w:rsidR="0039717E" w:rsidRPr="0039717E" w:rsidRDefault="0039717E" w:rsidP="0039717E">
      <w:pPr>
        <w:widowControl w:val="0"/>
        <w:suppressAutoHyphens/>
        <w:ind w:firstLine="0"/>
        <w:rPr>
          <w:rFonts w:cs="Arial"/>
          <w:kern w:val="1"/>
        </w:rPr>
      </w:pPr>
      <w:r w:rsidRPr="0039717E">
        <w:rPr>
          <w:rFonts w:eastAsia="Lucida Sans Unicode" w:cs="Arial"/>
          <w:kern w:val="1"/>
        </w:rPr>
        <w:t xml:space="preserve">  1.</w:t>
      </w:r>
      <w:r w:rsidRPr="0039717E">
        <w:rPr>
          <w:rFonts w:eastAsia="Lucida Sans Unicode" w:cs="Arial"/>
          <w:color w:val="0000FF"/>
          <w:kern w:val="1"/>
        </w:rPr>
        <w:t xml:space="preserve"> </w:t>
      </w:r>
      <w:r w:rsidRPr="0039717E">
        <w:rPr>
          <w:rFonts w:cs="Arial"/>
          <w:kern w:val="1"/>
        </w:rPr>
        <w:t>Утвердить Положение о порядке установления, взимания и использования родительской платы за присмотр и уход за детьми в муниципальных казенных и бюджетных дошкольных образовательных учреждениях  Каменского муниципального района Воронежской области согласно приложению №1 к настоящему постановлению.</w:t>
      </w:r>
    </w:p>
    <w:p w:rsidR="0039717E" w:rsidRPr="0039717E" w:rsidRDefault="0039717E" w:rsidP="0039717E">
      <w:pPr>
        <w:widowControl w:val="0"/>
        <w:suppressAutoHyphens/>
        <w:ind w:firstLine="0"/>
        <w:rPr>
          <w:rFonts w:cs="Arial"/>
          <w:kern w:val="1"/>
        </w:rPr>
      </w:pPr>
      <w:r w:rsidRPr="0039717E">
        <w:rPr>
          <w:rFonts w:cs="Arial"/>
          <w:kern w:val="1"/>
        </w:rPr>
        <w:tab/>
        <w:t xml:space="preserve">2. </w:t>
      </w:r>
      <w:r w:rsidRPr="0039717E">
        <w:rPr>
          <w:rFonts w:eastAsia="Lucida Sans Unicode" w:cs="Arial"/>
          <w:kern w:val="1"/>
        </w:rPr>
        <w:t xml:space="preserve">Утвердить  Методику  расчета максимального размера платы, взимаемой с родителей (законных представителей) за присмотр и уход за детьми в </w:t>
      </w:r>
      <w:r w:rsidRPr="0039717E">
        <w:rPr>
          <w:rFonts w:cs="Arial"/>
          <w:kern w:val="1"/>
        </w:rPr>
        <w:t>муниципальных казенных и бюджетных дошкольных образовательных учреждениях  Каменского муниципального района Воронежской области, согласно приложению №2 к настоящему постановлению.</w:t>
      </w:r>
    </w:p>
    <w:p w:rsidR="0039717E" w:rsidRPr="0039717E" w:rsidRDefault="0039717E" w:rsidP="0039717E">
      <w:pPr>
        <w:widowControl w:val="0"/>
        <w:suppressAutoHyphens/>
        <w:ind w:firstLine="709"/>
        <w:rPr>
          <w:rFonts w:cs="Arial"/>
          <w:kern w:val="1"/>
        </w:rPr>
      </w:pPr>
      <w:r w:rsidRPr="0039717E">
        <w:rPr>
          <w:rFonts w:cs="Arial"/>
          <w:kern w:val="1"/>
        </w:rPr>
        <w:t xml:space="preserve">3. Установить в 2026 году размер платы, взимаемой с родителей  </w:t>
      </w:r>
      <w:r w:rsidRPr="0039717E">
        <w:rPr>
          <w:rFonts w:cs="Arial"/>
          <w:kern w:val="1"/>
        </w:rPr>
        <w:lastRenderedPageBreak/>
        <w:t>(законных представителей) за присмотр и уход за детьми в муниципальных казенных и бюджетных дошкольных образовательных учреждениях  Каменского муниципального района Воронежской области, в сумме 1905,00 рублей в месяц.</w:t>
      </w:r>
    </w:p>
    <w:p w:rsidR="0039717E" w:rsidRPr="0039717E" w:rsidRDefault="0039717E" w:rsidP="0039717E">
      <w:pPr>
        <w:widowControl w:val="0"/>
        <w:suppressAutoHyphens/>
        <w:spacing w:after="120"/>
        <w:ind w:firstLine="709"/>
        <w:rPr>
          <w:rFonts w:cs="Arial"/>
          <w:kern w:val="1"/>
        </w:rPr>
      </w:pPr>
      <w:r w:rsidRPr="0039717E">
        <w:rPr>
          <w:rFonts w:cs="Arial"/>
          <w:kern w:val="1"/>
        </w:rPr>
        <w:t xml:space="preserve">4. Предоставление льгот за присмотр и уход за детьми в муниципальных казенных и бюджетных дошкольных образовательных учреждениях Каменского муниципального района рассматривать в индивидуальном  порядке,  руководствуясь </w:t>
      </w:r>
      <w:r w:rsidRPr="0039717E">
        <w:rPr>
          <w:rFonts w:eastAsia="Lucida Sans Unicode" w:cs="Arial"/>
          <w:kern w:val="1"/>
          <w:lang w:eastAsia="ar-SA"/>
        </w:rPr>
        <w:t>методикой расчета  нормативных затрат на оказание  услуги  по присмотру  и уходу за    детьми, осваивающими образовательные программы дошкольного образования в дошкольных образовательных учреждениях района, из категорий семей, для которых установлены льготы по отмене родительской платы</w:t>
      </w:r>
      <w:r w:rsidRPr="0039717E">
        <w:rPr>
          <w:rFonts w:cs="Arial"/>
          <w:kern w:val="1"/>
        </w:rPr>
        <w:t>, утвержденными постановлениями Администрации Каменского муниципального  района Воронежской области от 10.10.2014 № 640, от 18.12.2024 № 568.</w:t>
      </w:r>
    </w:p>
    <w:p w:rsidR="0039717E" w:rsidRPr="0039717E" w:rsidRDefault="0039717E" w:rsidP="0039717E">
      <w:pPr>
        <w:widowControl w:val="0"/>
        <w:suppressAutoHyphens/>
        <w:ind w:firstLine="0"/>
        <w:rPr>
          <w:rFonts w:cs="Arial"/>
          <w:kern w:val="1"/>
        </w:rPr>
      </w:pPr>
      <w:r w:rsidRPr="0039717E">
        <w:rPr>
          <w:rFonts w:cs="Arial"/>
          <w:kern w:val="1"/>
        </w:rPr>
        <w:tab/>
        <w:t>5</w:t>
      </w:r>
      <w:r w:rsidRPr="0039717E">
        <w:rPr>
          <w:rFonts w:eastAsia="Lucida Sans Unicode" w:cs="Arial"/>
          <w:kern w:val="1"/>
          <w:lang w:eastAsia="ar-SA"/>
        </w:rPr>
        <w:t xml:space="preserve">. Постановление Администрации Каменского муниципального района Воронежской области </w:t>
      </w:r>
      <w:hyperlink r:id="rId9" w:tgtFrame="Logical" w:history="1">
        <w:r w:rsidRPr="001712D4">
          <w:rPr>
            <w:rStyle w:val="a5"/>
            <w:rFonts w:eastAsia="Lucida Sans Unicode" w:cs="Arial"/>
            <w:kern w:val="1"/>
            <w:lang w:eastAsia="ar-SA"/>
          </w:rPr>
          <w:t>№ 393 от 26.12.2025 «</w:t>
        </w:r>
        <w:r w:rsidRPr="001712D4">
          <w:rPr>
            <w:rStyle w:val="a5"/>
            <w:rFonts w:cs="Arial"/>
            <w:kern w:val="1"/>
          </w:rPr>
          <w:t xml:space="preserve">Об установлении размера родительской платы в 2026 году за присмотр и уход за детьми в муниципальных казенных и бюджетных дошкольных образовательных учреждениях Каменского муниципального района Воронежской области» </w:t>
        </w:r>
      </w:hyperlink>
      <w:r w:rsidRPr="0039717E">
        <w:rPr>
          <w:rFonts w:cs="Arial"/>
          <w:kern w:val="1"/>
        </w:rPr>
        <w:t xml:space="preserve"> считать утратившим силу.</w:t>
      </w:r>
    </w:p>
    <w:p w:rsidR="0039717E" w:rsidRPr="0039717E" w:rsidRDefault="0039717E" w:rsidP="0039717E">
      <w:pPr>
        <w:widowControl w:val="0"/>
        <w:suppressAutoHyphens/>
        <w:ind w:firstLine="709"/>
        <w:rPr>
          <w:rFonts w:eastAsia="Lucida Sans Unicode" w:cs="Arial"/>
          <w:kern w:val="1"/>
          <w:lang w:eastAsia="ar-SA"/>
        </w:rPr>
      </w:pPr>
      <w:r w:rsidRPr="0039717E">
        <w:rPr>
          <w:rFonts w:eastAsia="Lucida Sans Unicode" w:cs="Arial"/>
          <w:kern w:val="1"/>
          <w:lang w:eastAsia="ar-SA"/>
        </w:rPr>
        <w:t xml:space="preserve"> 6.  Настоящее постановление вступает в силу с момента его подписания.</w:t>
      </w:r>
    </w:p>
    <w:p w:rsidR="0039717E" w:rsidRPr="0039717E" w:rsidRDefault="0039717E" w:rsidP="0039717E">
      <w:pPr>
        <w:widowControl w:val="0"/>
        <w:tabs>
          <w:tab w:val="num" w:pos="0"/>
          <w:tab w:val="left" w:pos="142"/>
        </w:tabs>
        <w:suppressAutoHyphens/>
        <w:ind w:firstLine="709"/>
        <w:rPr>
          <w:rFonts w:cs="Arial"/>
          <w:spacing w:val="2"/>
          <w:kern w:val="1"/>
          <w:lang w:eastAsia="ar-SA"/>
        </w:rPr>
      </w:pPr>
      <w:r w:rsidRPr="0039717E">
        <w:rPr>
          <w:rFonts w:eastAsia="Lucida Sans Unicode" w:cs="Arial"/>
          <w:kern w:val="1"/>
          <w:lang w:eastAsia="ar-SA"/>
        </w:rPr>
        <w:t xml:space="preserve"> 7.</w:t>
      </w:r>
      <w:r w:rsidRPr="0039717E">
        <w:rPr>
          <w:rFonts w:cs="Arial"/>
          <w:spacing w:val="2"/>
          <w:kern w:val="1"/>
          <w:lang w:eastAsia="ar-SA"/>
        </w:rPr>
        <w:t xml:space="preserve"> </w:t>
      </w:r>
      <w:r w:rsidRPr="0039717E">
        <w:rPr>
          <w:rFonts w:eastAsia="Lucida Sans Unicode" w:cs="Arial"/>
          <w:kern w:val="1"/>
          <w:lang w:eastAsia="ar-SA"/>
        </w:rPr>
        <w:t>Контроль за выполнением настоящего постановления возложить на заместителя главы Администрации - руководителя отдела по культуре С.И. Бурляева</w:t>
      </w:r>
      <w:r w:rsidRPr="0039717E">
        <w:rPr>
          <w:rFonts w:cs="Arial"/>
          <w:spacing w:val="2"/>
          <w:kern w:val="1"/>
          <w:lang w:eastAsia="ar-SA"/>
        </w:rPr>
        <w:t>.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3652"/>
        <w:gridCol w:w="6095"/>
      </w:tblGrid>
      <w:tr w:rsidR="0039717E" w:rsidRPr="0039717E" w:rsidTr="00A01375">
        <w:trPr>
          <w:trHeight w:val="705"/>
        </w:trPr>
        <w:tc>
          <w:tcPr>
            <w:tcW w:w="3652" w:type="dxa"/>
          </w:tcPr>
          <w:p w:rsidR="0039717E" w:rsidRPr="0039717E" w:rsidRDefault="0039717E" w:rsidP="0039717E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 w:val="0"/>
              <w:jc w:val="center"/>
              <w:rPr>
                <w:rFonts w:eastAsia="Lucida Sans Unicode" w:cs="Arial"/>
                <w:kern w:val="1"/>
                <w:lang w:eastAsia="ar-SA"/>
              </w:rPr>
            </w:pPr>
          </w:p>
          <w:p w:rsidR="0039717E" w:rsidRPr="0039717E" w:rsidRDefault="0039717E" w:rsidP="0039717E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 w:val="0"/>
              <w:jc w:val="center"/>
              <w:rPr>
                <w:rFonts w:eastAsia="Lucida Sans Unicode" w:cs="Arial"/>
                <w:kern w:val="1"/>
                <w:lang w:eastAsia="ar-SA"/>
              </w:rPr>
            </w:pPr>
          </w:p>
          <w:p w:rsidR="0039717E" w:rsidRPr="0039717E" w:rsidRDefault="0039717E" w:rsidP="0039717E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 w:val="0"/>
              <w:jc w:val="center"/>
              <w:rPr>
                <w:rFonts w:eastAsia="Lucida Sans Unicode" w:cs="Arial"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kern w:val="1"/>
                <w:lang w:eastAsia="ar-SA"/>
              </w:rPr>
              <w:t>Глава</w:t>
            </w:r>
          </w:p>
          <w:p w:rsidR="0039717E" w:rsidRPr="0039717E" w:rsidRDefault="0039717E" w:rsidP="0039717E">
            <w:pPr>
              <w:widowControl w:val="0"/>
              <w:suppressAutoHyphens/>
              <w:ind w:firstLine="0"/>
              <w:jc w:val="left"/>
              <w:rPr>
                <w:rFonts w:eastAsia="Lucida Sans Unicode" w:cs="Arial"/>
                <w:kern w:val="1"/>
                <w:lang w:val="en-US" w:eastAsia="ar-SA"/>
              </w:rPr>
            </w:pPr>
            <w:r w:rsidRPr="0039717E">
              <w:rPr>
                <w:rFonts w:eastAsia="Lucida Sans Unicode" w:cs="Arial"/>
                <w:kern w:val="1"/>
                <w:lang w:eastAsia="ar-SA"/>
              </w:rPr>
              <w:t>администрации Каменского</w:t>
            </w:r>
          </w:p>
          <w:p w:rsidR="0039717E" w:rsidRPr="0039717E" w:rsidRDefault="0039717E" w:rsidP="0039717E">
            <w:pPr>
              <w:widowControl w:val="0"/>
              <w:suppressAutoHyphens/>
              <w:ind w:firstLine="0"/>
              <w:jc w:val="center"/>
              <w:rPr>
                <w:rFonts w:eastAsia="Lucida Sans Unicode" w:cs="Arial"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kern w:val="1"/>
                <w:lang w:eastAsia="ar-SA"/>
              </w:rPr>
              <w:t>муниципального района</w:t>
            </w:r>
          </w:p>
        </w:tc>
        <w:tc>
          <w:tcPr>
            <w:tcW w:w="6095" w:type="dxa"/>
          </w:tcPr>
          <w:p w:rsidR="0039717E" w:rsidRPr="0039717E" w:rsidRDefault="0039717E" w:rsidP="0039717E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 w:val="0"/>
              <w:jc w:val="right"/>
              <w:rPr>
                <w:rFonts w:eastAsia="Lucida Sans Unicode" w:cs="Arial"/>
                <w:kern w:val="1"/>
                <w:lang w:eastAsia="ar-SA"/>
              </w:rPr>
            </w:pPr>
          </w:p>
          <w:p w:rsidR="0039717E" w:rsidRPr="0039717E" w:rsidRDefault="0039717E" w:rsidP="0039717E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 w:val="0"/>
              <w:jc w:val="right"/>
              <w:rPr>
                <w:rFonts w:eastAsia="Lucida Sans Unicode" w:cs="Arial"/>
                <w:kern w:val="1"/>
                <w:lang w:eastAsia="ar-SA"/>
              </w:rPr>
            </w:pPr>
          </w:p>
          <w:p w:rsidR="0039717E" w:rsidRPr="0039717E" w:rsidRDefault="0039717E" w:rsidP="0039717E">
            <w:pPr>
              <w:widowControl w:val="0"/>
              <w:suppressAutoHyphens/>
              <w:ind w:firstLine="0"/>
              <w:jc w:val="right"/>
              <w:rPr>
                <w:rFonts w:eastAsia="Lucida Sans Unicode" w:cs="Arial"/>
                <w:kern w:val="1"/>
                <w:lang w:val="en-US" w:eastAsia="ar-SA"/>
              </w:rPr>
            </w:pPr>
          </w:p>
          <w:p w:rsidR="0039717E" w:rsidRPr="0039717E" w:rsidRDefault="0039717E" w:rsidP="0039717E">
            <w:pPr>
              <w:widowControl w:val="0"/>
              <w:suppressAutoHyphens/>
              <w:ind w:firstLine="0"/>
              <w:jc w:val="center"/>
              <w:rPr>
                <w:rFonts w:eastAsia="Lucida Sans Unicode" w:cs="Arial"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kern w:val="1"/>
                <w:lang w:eastAsia="ar-SA"/>
              </w:rPr>
              <w:t xml:space="preserve">  </w:t>
            </w:r>
          </w:p>
          <w:p w:rsidR="0039717E" w:rsidRPr="0039717E" w:rsidRDefault="0039717E" w:rsidP="0039717E">
            <w:pPr>
              <w:widowControl w:val="0"/>
              <w:suppressAutoHyphens/>
              <w:ind w:firstLine="0"/>
              <w:jc w:val="center"/>
              <w:rPr>
                <w:rFonts w:eastAsia="Lucida Sans Unicode" w:cs="Arial"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kern w:val="1"/>
                <w:lang w:eastAsia="ar-SA"/>
              </w:rPr>
              <w:t xml:space="preserve">  А.С. Кателкин</w:t>
            </w:r>
          </w:p>
        </w:tc>
      </w:tr>
    </w:tbl>
    <w:p w:rsidR="0039717E" w:rsidRPr="0039717E" w:rsidRDefault="0039717E" w:rsidP="0039717E">
      <w:pPr>
        <w:widowControl w:val="0"/>
        <w:numPr>
          <w:ilvl w:val="0"/>
          <w:numId w:val="1"/>
        </w:numPr>
        <w:tabs>
          <w:tab w:val="clear" w:pos="360"/>
          <w:tab w:val="num" w:pos="0"/>
        </w:tabs>
        <w:suppressAutoHyphens/>
        <w:jc w:val="left"/>
        <w:rPr>
          <w:rFonts w:eastAsia="Lucida Sans Unicode" w:cs="Arial"/>
          <w:kern w:val="1"/>
          <w:lang w:eastAsia="ar-SA"/>
        </w:rPr>
      </w:pPr>
    </w:p>
    <w:p w:rsidR="0039717E" w:rsidRPr="0039717E" w:rsidRDefault="0039717E" w:rsidP="0039717E">
      <w:pPr>
        <w:widowControl w:val="0"/>
        <w:suppressAutoHyphens/>
        <w:ind w:firstLine="0"/>
        <w:jc w:val="left"/>
        <w:rPr>
          <w:rFonts w:eastAsia="Lucida Sans Unicode" w:cs="Arial"/>
          <w:kern w:val="1"/>
          <w:lang w:eastAsia="ar-SA"/>
        </w:rPr>
      </w:pPr>
    </w:p>
    <w:p w:rsidR="0039717E" w:rsidRPr="0039717E" w:rsidRDefault="0039717E" w:rsidP="0039717E">
      <w:pPr>
        <w:widowControl w:val="0"/>
        <w:suppressAutoHyphens/>
        <w:ind w:firstLine="0"/>
        <w:jc w:val="left"/>
        <w:rPr>
          <w:rFonts w:eastAsia="Lucida Sans Unicode" w:cs="Arial"/>
          <w:kern w:val="1"/>
          <w:lang w:eastAsia="ar-SA"/>
        </w:rPr>
      </w:pPr>
    </w:p>
    <w:p w:rsidR="0039717E" w:rsidRPr="0039717E" w:rsidRDefault="0039717E" w:rsidP="0039717E">
      <w:pPr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jc w:val="right"/>
        <w:rPr>
          <w:rFonts w:eastAsia="Lucida Sans Unicode" w:cs="Arial"/>
          <w:kern w:val="1"/>
          <w:lang w:eastAsia="ar-SA"/>
        </w:rPr>
      </w:pPr>
      <w:r w:rsidRPr="0039717E">
        <w:rPr>
          <w:rFonts w:eastAsia="Lucida Sans Unicode" w:cs="Arial"/>
          <w:kern w:val="1"/>
          <w:lang w:eastAsia="ar-SA"/>
        </w:rPr>
        <w:t xml:space="preserve">  </w:t>
      </w:r>
    </w:p>
    <w:p w:rsidR="0039717E" w:rsidRPr="0039717E" w:rsidRDefault="0039717E" w:rsidP="0039717E">
      <w:pPr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jc w:val="right"/>
        <w:rPr>
          <w:rFonts w:eastAsia="Lucida Sans Unicode" w:cs="Arial"/>
          <w:kern w:val="1"/>
          <w:lang w:eastAsia="ar-SA"/>
        </w:rPr>
      </w:pPr>
    </w:p>
    <w:p w:rsidR="0039717E" w:rsidRPr="0039717E" w:rsidRDefault="0039717E" w:rsidP="0039717E">
      <w:pPr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jc w:val="right"/>
        <w:rPr>
          <w:rFonts w:eastAsia="Lucida Sans Unicode" w:cs="Arial"/>
          <w:kern w:val="1"/>
          <w:lang w:eastAsia="ar-SA"/>
        </w:rPr>
      </w:pPr>
      <w:r w:rsidRPr="0039717E">
        <w:rPr>
          <w:rFonts w:eastAsia="Lucida Sans Unicode" w:cs="Arial"/>
          <w:kern w:val="1"/>
          <w:lang w:eastAsia="ar-SA"/>
        </w:rPr>
        <w:br w:type="page"/>
      </w:r>
      <w:r w:rsidRPr="0039717E">
        <w:rPr>
          <w:rFonts w:eastAsia="Lucida Sans Unicode" w:cs="Arial"/>
          <w:kern w:val="1"/>
          <w:lang w:eastAsia="ar-SA"/>
        </w:rPr>
        <w:lastRenderedPageBreak/>
        <w:t xml:space="preserve">  </w:t>
      </w:r>
    </w:p>
    <w:p w:rsidR="0039717E" w:rsidRPr="0039717E" w:rsidRDefault="0039717E" w:rsidP="0039717E">
      <w:pPr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jc w:val="right"/>
        <w:rPr>
          <w:rFonts w:eastAsia="Lucida Sans Unicode" w:cs="Arial"/>
          <w:kern w:val="1"/>
          <w:lang w:eastAsia="ar-SA"/>
        </w:rPr>
      </w:pPr>
    </w:p>
    <w:p w:rsidR="0039717E" w:rsidRPr="0039717E" w:rsidRDefault="0039717E" w:rsidP="0039717E">
      <w:pPr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jc w:val="right"/>
        <w:rPr>
          <w:rFonts w:eastAsia="Lucida Sans Unicode" w:cs="Arial"/>
          <w:kern w:val="1"/>
          <w:lang w:eastAsia="ar-SA"/>
        </w:rPr>
      </w:pPr>
    </w:p>
    <w:p w:rsidR="0039717E" w:rsidRPr="0039717E" w:rsidRDefault="0039717E" w:rsidP="0039717E">
      <w:pPr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jc w:val="right"/>
        <w:rPr>
          <w:rFonts w:eastAsia="Lucida Sans Unicode" w:cs="Arial"/>
          <w:kern w:val="1"/>
          <w:lang w:eastAsia="ar-SA"/>
        </w:rPr>
      </w:pPr>
      <w:r w:rsidRPr="0039717E">
        <w:rPr>
          <w:rFonts w:eastAsia="Lucida Sans Unicode" w:cs="Arial"/>
          <w:kern w:val="1"/>
          <w:lang w:eastAsia="ar-SA"/>
        </w:rPr>
        <w:t xml:space="preserve">  Приложение № 1</w:t>
      </w:r>
    </w:p>
    <w:p w:rsidR="0039717E" w:rsidRPr="0039717E" w:rsidRDefault="0039717E" w:rsidP="0039717E">
      <w:pPr>
        <w:widowControl w:val="0"/>
        <w:suppressAutoHyphens/>
        <w:ind w:firstLine="193"/>
        <w:jc w:val="right"/>
        <w:rPr>
          <w:rFonts w:eastAsia="Lucida Sans Unicode" w:cs="Arial"/>
          <w:kern w:val="1"/>
          <w:lang w:eastAsia="ar-SA"/>
        </w:rPr>
      </w:pPr>
      <w:r w:rsidRPr="0039717E">
        <w:rPr>
          <w:rFonts w:eastAsia="Lucida Sans Unicode" w:cs="Arial"/>
          <w:kern w:val="1"/>
          <w:lang w:eastAsia="ar-SA"/>
        </w:rPr>
        <w:t xml:space="preserve">к постановлению администрации  </w:t>
      </w:r>
    </w:p>
    <w:p w:rsidR="0039717E" w:rsidRPr="0039717E" w:rsidRDefault="0039717E" w:rsidP="0039717E">
      <w:pPr>
        <w:widowControl w:val="0"/>
        <w:suppressAutoHyphens/>
        <w:ind w:firstLine="193"/>
        <w:jc w:val="right"/>
        <w:rPr>
          <w:rFonts w:eastAsia="Lucida Sans Unicode" w:cs="Arial"/>
          <w:kern w:val="1"/>
          <w:lang w:eastAsia="ar-SA"/>
        </w:rPr>
      </w:pPr>
      <w:r w:rsidRPr="0039717E">
        <w:rPr>
          <w:rFonts w:eastAsia="Lucida Sans Unicode" w:cs="Arial"/>
          <w:kern w:val="1"/>
          <w:lang w:eastAsia="ar-SA"/>
        </w:rPr>
        <w:t>Каменского муниципального района</w:t>
      </w:r>
    </w:p>
    <w:p w:rsidR="0039717E" w:rsidRPr="0039717E" w:rsidRDefault="0039717E" w:rsidP="0039717E">
      <w:pPr>
        <w:widowControl w:val="0"/>
        <w:suppressAutoHyphens/>
        <w:ind w:firstLine="384"/>
        <w:jc w:val="right"/>
        <w:rPr>
          <w:rFonts w:eastAsia="Lucida Sans Unicode" w:cs="Arial"/>
          <w:kern w:val="1"/>
          <w:lang w:eastAsia="ar-SA"/>
        </w:rPr>
      </w:pPr>
      <w:r w:rsidRPr="0039717E">
        <w:rPr>
          <w:rFonts w:eastAsia="Lucida Sans Unicode" w:cs="Arial"/>
          <w:kern w:val="1"/>
          <w:lang w:eastAsia="ar-SA"/>
        </w:rPr>
        <w:t>от 11 июня 2026 № 214</w:t>
      </w:r>
    </w:p>
    <w:p w:rsidR="0039717E" w:rsidRPr="0039717E" w:rsidRDefault="0039717E" w:rsidP="0039717E">
      <w:pPr>
        <w:widowControl w:val="0"/>
        <w:suppressAutoHyphens/>
        <w:ind w:firstLine="0"/>
        <w:jc w:val="right"/>
        <w:rPr>
          <w:rFonts w:eastAsia="Lucida Sans Unicode" w:cs="Arial"/>
          <w:kern w:val="1"/>
          <w:lang w:eastAsia="ar-SA"/>
        </w:rPr>
      </w:pPr>
    </w:p>
    <w:p w:rsidR="0039717E" w:rsidRPr="0039717E" w:rsidRDefault="0039717E" w:rsidP="0039717E">
      <w:pPr>
        <w:widowControl w:val="0"/>
        <w:suppressAutoHyphens/>
        <w:ind w:firstLine="0"/>
        <w:jc w:val="center"/>
        <w:rPr>
          <w:rFonts w:eastAsia="Lucida Sans Unicode" w:cs="Arial"/>
          <w:kern w:val="1"/>
          <w:lang w:eastAsia="ar-SA"/>
        </w:rPr>
      </w:pPr>
      <w:r w:rsidRPr="0039717E">
        <w:rPr>
          <w:rFonts w:eastAsia="Lucida Sans Unicode" w:cs="Arial"/>
          <w:kern w:val="1"/>
          <w:lang w:eastAsia="ar-SA"/>
        </w:rPr>
        <w:t xml:space="preserve">Положение </w:t>
      </w:r>
    </w:p>
    <w:p w:rsidR="0039717E" w:rsidRPr="0039717E" w:rsidRDefault="0039717E" w:rsidP="0039717E">
      <w:pPr>
        <w:widowControl w:val="0"/>
        <w:suppressAutoHyphens/>
        <w:ind w:firstLine="0"/>
        <w:jc w:val="center"/>
        <w:rPr>
          <w:rFonts w:eastAsia="Lucida Sans Unicode" w:cs="Arial"/>
          <w:kern w:val="1"/>
          <w:lang w:eastAsia="ar-SA"/>
        </w:rPr>
      </w:pPr>
      <w:r w:rsidRPr="0039717E">
        <w:rPr>
          <w:rFonts w:eastAsia="Lucida Sans Unicode" w:cs="Arial"/>
          <w:kern w:val="1"/>
          <w:lang w:eastAsia="ar-SA"/>
        </w:rPr>
        <w:t>о порядке установления, взимания и использования родительской платы за присмотр и уход за детьми в муниципальных казенных и бюджетных дошкольных образовательных учреждениях</w:t>
      </w:r>
    </w:p>
    <w:p w:rsidR="0039717E" w:rsidRPr="0039717E" w:rsidRDefault="0039717E" w:rsidP="0039717E">
      <w:pPr>
        <w:widowControl w:val="0"/>
        <w:suppressAutoHyphens/>
        <w:ind w:firstLine="0"/>
        <w:jc w:val="center"/>
        <w:rPr>
          <w:rFonts w:eastAsia="Lucida Sans Unicode" w:cs="Arial"/>
          <w:kern w:val="1"/>
          <w:lang w:eastAsia="ar-SA"/>
        </w:rPr>
      </w:pPr>
      <w:r w:rsidRPr="0039717E">
        <w:rPr>
          <w:rFonts w:eastAsia="Lucida Sans Unicode" w:cs="Arial"/>
          <w:kern w:val="1"/>
          <w:lang w:eastAsia="ar-SA"/>
        </w:rPr>
        <w:t>Каменского муниципального района Воронежской области</w:t>
      </w:r>
    </w:p>
    <w:p w:rsidR="0039717E" w:rsidRPr="0039717E" w:rsidRDefault="0039717E" w:rsidP="0039717E">
      <w:pPr>
        <w:widowControl w:val="0"/>
        <w:numPr>
          <w:ilvl w:val="0"/>
          <w:numId w:val="3"/>
        </w:numPr>
        <w:suppressAutoHyphens/>
        <w:contextualSpacing/>
        <w:jc w:val="center"/>
        <w:rPr>
          <w:rFonts w:eastAsia="Calibri" w:cs="Arial"/>
          <w:lang w:eastAsia="en-US"/>
        </w:rPr>
      </w:pPr>
      <w:r w:rsidRPr="0039717E">
        <w:rPr>
          <w:rFonts w:eastAsia="Calibri" w:cs="Arial"/>
          <w:lang w:eastAsia="en-US"/>
        </w:rPr>
        <w:t>Общие положения</w:t>
      </w:r>
    </w:p>
    <w:p w:rsidR="0039717E" w:rsidRPr="0039717E" w:rsidRDefault="0039717E" w:rsidP="0039717E">
      <w:pPr>
        <w:widowControl w:val="0"/>
        <w:numPr>
          <w:ilvl w:val="1"/>
          <w:numId w:val="3"/>
        </w:numPr>
        <w:suppressAutoHyphens/>
        <w:ind w:right="-143" w:firstLine="0"/>
        <w:contextualSpacing/>
        <w:jc w:val="left"/>
        <w:rPr>
          <w:rFonts w:eastAsia="Calibri" w:cs="Arial"/>
          <w:lang w:eastAsia="en-US"/>
        </w:rPr>
      </w:pPr>
      <w:r w:rsidRPr="0039717E">
        <w:rPr>
          <w:rFonts w:eastAsia="Calibri" w:cs="Arial"/>
          <w:lang w:eastAsia="en-US"/>
        </w:rPr>
        <w:t>Настоящее Положение о порядке установления, взимания и использования родительской платы за присмотр и уход за детьми в муниципальных казенных и бюджетных дошкольных образовательных учреждениях  Каменского муниципального района Воронежской области (далее – Положение) определяет порядок установления, взимания  и использования платы, взимаемой с родителей (законных представителей) за присмотр и уход за детьми, обучающимися в муниципальных казенных и бюджетных дошкольных образовательных учреждениях Каменского муниципального района Воронежской области (далее - Учреждениях), реализующих основную образовательную программу дошкольного образования.</w:t>
      </w:r>
    </w:p>
    <w:p w:rsidR="0039717E" w:rsidRPr="0039717E" w:rsidRDefault="0039717E" w:rsidP="0039717E">
      <w:pPr>
        <w:widowControl w:val="0"/>
        <w:numPr>
          <w:ilvl w:val="1"/>
          <w:numId w:val="3"/>
        </w:numPr>
        <w:suppressAutoHyphens/>
        <w:ind w:right="-143" w:firstLine="0"/>
        <w:contextualSpacing/>
        <w:jc w:val="left"/>
        <w:rPr>
          <w:rFonts w:eastAsia="Calibri" w:cs="Arial"/>
          <w:lang w:eastAsia="en-US"/>
        </w:rPr>
      </w:pPr>
      <w:r w:rsidRPr="0039717E">
        <w:rPr>
          <w:rFonts w:eastAsia="Calibri" w:cs="Arial"/>
          <w:lang w:eastAsia="en-US"/>
        </w:rPr>
        <w:t>Положение разработано в соответствии с ч. 2 ст. 65 Федерального закона от 29 декабря 2012 года № 273-ФЗ «Об образовании в Российской Федерации».</w:t>
      </w:r>
    </w:p>
    <w:p w:rsidR="0039717E" w:rsidRPr="0039717E" w:rsidRDefault="0039717E" w:rsidP="0039717E">
      <w:pPr>
        <w:widowControl w:val="0"/>
        <w:numPr>
          <w:ilvl w:val="1"/>
          <w:numId w:val="3"/>
        </w:numPr>
        <w:suppressAutoHyphens/>
        <w:ind w:right="-143" w:firstLine="0"/>
        <w:contextualSpacing/>
        <w:jc w:val="left"/>
        <w:rPr>
          <w:rFonts w:eastAsia="Calibri" w:cs="Arial"/>
          <w:lang w:eastAsia="en-US"/>
        </w:rPr>
      </w:pPr>
      <w:r w:rsidRPr="0039717E">
        <w:rPr>
          <w:rFonts w:eastAsia="Calibri" w:cs="Arial"/>
          <w:lang w:eastAsia="en-US"/>
        </w:rPr>
        <w:t>Положение направлено на обеспечение экономически обоснованного распределения затрат между родителями и муниципальным бюджетом Каменского муниципального района за присмотр  и уход за детьми, обучающимися в Учреждениях, реализующих основную образовательную программу дошкольного образования, с учетом обеспечения государственных гарантий реализации прав на получение общедоступного и бесплатного дошкольного образования в Каменском муниципальном районе Воронежской области.</w:t>
      </w:r>
    </w:p>
    <w:p w:rsidR="0039717E" w:rsidRPr="0039717E" w:rsidRDefault="0039717E" w:rsidP="0039717E">
      <w:pPr>
        <w:widowControl w:val="0"/>
        <w:numPr>
          <w:ilvl w:val="0"/>
          <w:numId w:val="3"/>
        </w:numPr>
        <w:suppressAutoHyphens/>
        <w:ind w:right="-143"/>
        <w:contextualSpacing/>
        <w:jc w:val="center"/>
        <w:rPr>
          <w:rFonts w:eastAsia="Calibri" w:cs="Arial"/>
          <w:lang w:eastAsia="en-US"/>
        </w:rPr>
      </w:pPr>
      <w:r w:rsidRPr="0039717E">
        <w:rPr>
          <w:rFonts w:eastAsia="Calibri" w:cs="Arial"/>
          <w:lang w:eastAsia="en-US"/>
        </w:rPr>
        <w:t>Установление размера родительской платы</w:t>
      </w:r>
    </w:p>
    <w:p w:rsidR="0039717E" w:rsidRPr="0039717E" w:rsidRDefault="0039717E" w:rsidP="0039717E">
      <w:pPr>
        <w:ind w:right="-143" w:firstLine="0"/>
        <w:contextualSpacing/>
        <w:rPr>
          <w:rFonts w:eastAsia="Calibri" w:cs="Arial"/>
          <w:lang w:eastAsia="en-US"/>
        </w:rPr>
      </w:pPr>
      <w:r w:rsidRPr="0039717E">
        <w:rPr>
          <w:rFonts w:eastAsia="Calibri" w:cs="Arial"/>
          <w:lang w:eastAsia="en-US"/>
        </w:rPr>
        <w:t>2.1. В размер родительской платы за присмотр и уход за детьми в Учреждениях включаются расходы:</w:t>
      </w:r>
    </w:p>
    <w:p w:rsidR="0039717E" w:rsidRPr="0039717E" w:rsidRDefault="0039717E" w:rsidP="0039717E">
      <w:pPr>
        <w:ind w:right="-143" w:firstLine="0"/>
        <w:contextualSpacing/>
        <w:rPr>
          <w:rFonts w:eastAsia="Calibri" w:cs="Arial"/>
          <w:lang w:eastAsia="en-US"/>
        </w:rPr>
      </w:pPr>
      <w:r w:rsidRPr="0039717E">
        <w:rPr>
          <w:rFonts w:eastAsia="Calibri" w:cs="Arial"/>
          <w:lang w:eastAsia="en-US"/>
        </w:rPr>
        <w:t>- на организацию питания детей;</w:t>
      </w:r>
    </w:p>
    <w:p w:rsidR="0039717E" w:rsidRPr="0039717E" w:rsidRDefault="0039717E" w:rsidP="0039717E">
      <w:pPr>
        <w:ind w:right="-143" w:firstLine="0"/>
        <w:contextualSpacing/>
        <w:rPr>
          <w:rFonts w:eastAsia="Calibri" w:cs="Arial"/>
          <w:lang w:eastAsia="en-US"/>
        </w:rPr>
      </w:pPr>
      <w:r w:rsidRPr="0039717E">
        <w:rPr>
          <w:rFonts w:eastAsia="Calibri" w:cs="Arial"/>
          <w:lang w:eastAsia="en-US"/>
        </w:rPr>
        <w:t>- на хозяйственно-бытовое обслуживание детей, соблюдение ими личной гигиены и режима дня.</w:t>
      </w:r>
    </w:p>
    <w:p w:rsidR="0039717E" w:rsidRPr="0039717E" w:rsidRDefault="0039717E" w:rsidP="0039717E">
      <w:pPr>
        <w:ind w:right="-143" w:firstLine="0"/>
        <w:contextualSpacing/>
        <w:rPr>
          <w:rFonts w:eastAsia="Calibri" w:cs="Arial"/>
          <w:lang w:eastAsia="en-US"/>
        </w:rPr>
      </w:pPr>
      <w:r w:rsidRPr="0039717E">
        <w:rPr>
          <w:rFonts w:eastAsia="Calibri" w:cs="Arial"/>
          <w:lang w:eastAsia="en-US"/>
        </w:rPr>
        <w:t xml:space="preserve">2.2.  Расходы на питание, хозяйственно-бытовое обслуживание детей, обеспечение соблюдения ими личной гигиены и режима дня рассчитываются исходя из рекомендуемых  среднесуточных норм питания в дошкольных организациях на 1 (одного) ребенка и требований к санитарному и хозяйственно-бытовому обслуживанию в Учреждениях, утвержденных постановлением Главного государственного санитарного врача Российской Федерации от 28 сентября 2020г. № 28 «Об утверждении СП 2.4.3648-20 «Санитарно-эпидемиологические требования к организациям воспитания и обучения, отдыха и оздоровления детей </w:t>
      </w:r>
      <w:r w:rsidRPr="0039717E">
        <w:rPr>
          <w:rFonts w:eastAsia="Calibri" w:cs="Arial"/>
          <w:lang w:eastAsia="en-US"/>
        </w:rPr>
        <w:lastRenderedPageBreak/>
        <w:t>и молодежи» и средних потребительских цен на продукты, не превышающих цены, установленные Комиссией по государственному регулированию цен и тарифов в Воронежской области.</w:t>
      </w:r>
    </w:p>
    <w:p w:rsidR="0039717E" w:rsidRPr="0039717E" w:rsidRDefault="0039717E" w:rsidP="0039717E">
      <w:pPr>
        <w:ind w:right="-143" w:firstLine="0"/>
        <w:contextualSpacing/>
        <w:rPr>
          <w:rFonts w:eastAsia="Calibri" w:cs="Arial"/>
          <w:lang w:eastAsia="en-US"/>
        </w:rPr>
      </w:pPr>
      <w:r w:rsidRPr="0039717E">
        <w:rPr>
          <w:rFonts w:eastAsia="Calibri" w:cs="Arial"/>
          <w:lang w:eastAsia="en-US"/>
        </w:rPr>
        <w:t>2.3. Размер родительской платы подлежит пересмотру не чаще 1 раза в год.</w:t>
      </w:r>
    </w:p>
    <w:p w:rsidR="0039717E" w:rsidRPr="0039717E" w:rsidRDefault="0039717E" w:rsidP="0039717E">
      <w:pPr>
        <w:widowControl w:val="0"/>
        <w:numPr>
          <w:ilvl w:val="0"/>
          <w:numId w:val="3"/>
        </w:numPr>
        <w:suppressAutoHyphens/>
        <w:ind w:right="-143"/>
        <w:contextualSpacing/>
        <w:jc w:val="center"/>
        <w:rPr>
          <w:rFonts w:eastAsia="Calibri" w:cs="Arial"/>
          <w:lang w:eastAsia="en-US"/>
        </w:rPr>
      </w:pPr>
      <w:r w:rsidRPr="0039717E">
        <w:rPr>
          <w:rFonts w:eastAsia="Calibri" w:cs="Arial"/>
          <w:lang w:eastAsia="en-US"/>
        </w:rPr>
        <w:t>Расходование родительской платы</w:t>
      </w:r>
    </w:p>
    <w:p w:rsidR="0039717E" w:rsidRPr="0039717E" w:rsidRDefault="0039717E" w:rsidP="0039717E">
      <w:pPr>
        <w:ind w:right="-143" w:firstLine="0"/>
        <w:contextualSpacing/>
        <w:rPr>
          <w:rFonts w:eastAsia="Calibri" w:cs="Arial"/>
          <w:lang w:eastAsia="en-US"/>
        </w:rPr>
      </w:pPr>
      <w:r w:rsidRPr="0039717E">
        <w:rPr>
          <w:rFonts w:eastAsia="Calibri" w:cs="Arial"/>
          <w:lang w:eastAsia="en-US"/>
        </w:rPr>
        <w:t>3.1.  Родительская плата расходуется согласно перечню затрат, указанных в пункте 2.1. настоящего Положения.</w:t>
      </w:r>
    </w:p>
    <w:p w:rsidR="0039717E" w:rsidRPr="0039717E" w:rsidRDefault="0039717E" w:rsidP="0039717E">
      <w:pPr>
        <w:ind w:right="-143" w:firstLine="0"/>
        <w:contextualSpacing/>
        <w:rPr>
          <w:rFonts w:eastAsia="Calibri" w:cs="Arial"/>
          <w:lang w:eastAsia="en-US"/>
        </w:rPr>
      </w:pPr>
      <w:r w:rsidRPr="0039717E">
        <w:rPr>
          <w:rFonts w:eastAsia="Calibri" w:cs="Arial"/>
          <w:lang w:eastAsia="en-US"/>
        </w:rPr>
        <w:t>3.2.  Расходование средств родительской платы на иные цели, кроме указанных в пункте 2.1., не допускается.</w:t>
      </w:r>
    </w:p>
    <w:p w:rsidR="0039717E" w:rsidRPr="0039717E" w:rsidRDefault="0039717E" w:rsidP="0039717E">
      <w:pPr>
        <w:ind w:right="-143" w:firstLine="0"/>
        <w:contextualSpacing/>
        <w:rPr>
          <w:rFonts w:eastAsia="Calibri" w:cs="Arial"/>
          <w:lang w:eastAsia="en-US"/>
        </w:rPr>
      </w:pPr>
    </w:p>
    <w:p w:rsidR="0039717E" w:rsidRPr="0039717E" w:rsidRDefault="0039717E" w:rsidP="0039717E">
      <w:pPr>
        <w:widowControl w:val="0"/>
        <w:suppressAutoHyphens/>
        <w:ind w:firstLine="0"/>
        <w:jc w:val="left"/>
        <w:rPr>
          <w:rFonts w:cs="Arial"/>
          <w:kern w:val="1"/>
        </w:rPr>
      </w:pPr>
    </w:p>
    <w:p w:rsidR="0039717E" w:rsidRPr="0039717E" w:rsidRDefault="0039717E" w:rsidP="0039717E">
      <w:pPr>
        <w:widowControl w:val="0"/>
        <w:suppressAutoHyphens/>
        <w:ind w:firstLine="0"/>
        <w:jc w:val="left"/>
        <w:rPr>
          <w:rFonts w:cs="Arial"/>
          <w:kern w:val="1"/>
        </w:rPr>
      </w:pPr>
    </w:p>
    <w:p w:rsidR="0039717E" w:rsidRPr="0039717E" w:rsidRDefault="0039717E" w:rsidP="0039717E">
      <w:pPr>
        <w:widowControl w:val="0"/>
        <w:suppressAutoHyphens/>
        <w:ind w:firstLine="0"/>
        <w:jc w:val="left"/>
        <w:rPr>
          <w:rFonts w:cs="Arial"/>
          <w:kern w:val="1"/>
        </w:rPr>
      </w:pPr>
    </w:p>
    <w:p w:rsidR="0039717E" w:rsidRPr="0039717E" w:rsidRDefault="0039717E" w:rsidP="0039717E">
      <w:pPr>
        <w:widowControl w:val="0"/>
        <w:suppressAutoHyphens/>
        <w:ind w:firstLine="0"/>
        <w:jc w:val="left"/>
        <w:rPr>
          <w:rFonts w:cs="Arial"/>
          <w:kern w:val="1"/>
        </w:rPr>
      </w:pPr>
    </w:p>
    <w:p w:rsidR="0039717E" w:rsidRPr="0039717E" w:rsidRDefault="0039717E" w:rsidP="0039717E">
      <w:pPr>
        <w:widowControl w:val="0"/>
        <w:suppressAutoHyphens/>
        <w:ind w:firstLine="0"/>
        <w:jc w:val="left"/>
        <w:rPr>
          <w:rFonts w:cs="Arial"/>
          <w:kern w:val="1"/>
        </w:rPr>
      </w:pPr>
    </w:p>
    <w:p w:rsidR="0039717E" w:rsidRPr="0039717E" w:rsidRDefault="0039717E" w:rsidP="0039717E">
      <w:pPr>
        <w:widowControl w:val="0"/>
        <w:suppressAutoHyphens/>
        <w:ind w:firstLine="0"/>
        <w:jc w:val="left"/>
        <w:rPr>
          <w:rFonts w:cs="Arial"/>
          <w:kern w:val="1"/>
        </w:rPr>
      </w:pPr>
    </w:p>
    <w:p w:rsidR="0039717E" w:rsidRPr="0039717E" w:rsidRDefault="0039717E" w:rsidP="0039717E">
      <w:pPr>
        <w:widowControl w:val="0"/>
        <w:suppressAutoHyphens/>
        <w:ind w:firstLine="0"/>
        <w:jc w:val="left"/>
        <w:rPr>
          <w:rFonts w:cs="Arial"/>
          <w:kern w:val="1"/>
        </w:rPr>
      </w:pPr>
    </w:p>
    <w:p w:rsidR="0039717E" w:rsidRPr="0039717E" w:rsidRDefault="0039717E" w:rsidP="0039717E">
      <w:pPr>
        <w:widowControl w:val="0"/>
        <w:suppressAutoHyphens/>
        <w:ind w:firstLine="0"/>
        <w:jc w:val="left"/>
        <w:rPr>
          <w:rFonts w:cs="Arial"/>
          <w:kern w:val="1"/>
        </w:rPr>
      </w:pPr>
    </w:p>
    <w:p w:rsidR="0039717E" w:rsidRPr="0039717E" w:rsidRDefault="0039717E" w:rsidP="0039717E">
      <w:pPr>
        <w:widowControl w:val="0"/>
        <w:suppressAutoHyphens/>
        <w:ind w:firstLine="0"/>
        <w:jc w:val="left"/>
        <w:rPr>
          <w:rFonts w:cs="Arial"/>
          <w:kern w:val="1"/>
        </w:rPr>
      </w:pPr>
    </w:p>
    <w:p w:rsidR="0039717E" w:rsidRPr="0039717E" w:rsidRDefault="0039717E" w:rsidP="0039717E">
      <w:pPr>
        <w:widowControl w:val="0"/>
        <w:suppressAutoHyphens/>
        <w:ind w:firstLine="0"/>
        <w:jc w:val="left"/>
        <w:rPr>
          <w:rFonts w:cs="Arial"/>
          <w:kern w:val="1"/>
        </w:rPr>
      </w:pPr>
    </w:p>
    <w:p w:rsidR="0039717E" w:rsidRPr="0039717E" w:rsidRDefault="0039717E" w:rsidP="0039717E">
      <w:pPr>
        <w:widowControl w:val="0"/>
        <w:suppressAutoHyphens/>
        <w:ind w:firstLine="0"/>
        <w:jc w:val="left"/>
        <w:rPr>
          <w:rFonts w:cs="Arial"/>
          <w:kern w:val="1"/>
        </w:rPr>
      </w:pPr>
    </w:p>
    <w:p w:rsidR="0039717E" w:rsidRPr="0039717E" w:rsidRDefault="0039717E" w:rsidP="0039717E">
      <w:pPr>
        <w:widowControl w:val="0"/>
        <w:suppressAutoHyphens/>
        <w:ind w:firstLine="0"/>
        <w:jc w:val="left"/>
        <w:rPr>
          <w:rFonts w:cs="Arial"/>
          <w:kern w:val="1"/>
        </w:rPr>
      </w:pPr>
    </w:p>
    <w:p w:rsidR="0039717E" w:rsidRPr="0039717E" w:rsidRDefault="0039717E" w:rsidP="0039717E">
      <w:pPr>
        <w:widowControl w:val="0"/>
        <w:suppressAutoHyphens/>
        <w:ind w:firstLine="0"/>
        <w:jc w:val="left"/>
        <w:rPr>
          <w:rFonts w:cs="Arial"/>
          <w:kern w:val="1"/>
        </w:rPr>
      </w:pPr>
    </w:p>
    <w:p w:rsidR="0039717E" w:rsidRPr="0039717E" w:rsidRDefault="0039717E" w:rsidP="0039717E">
      <w:pPr>
        <w:widowControl w:val="0"/>
        <w:suppressAutoHyphens/>
        <w:ind w:firstLine="0"/>
        <w:jc w:val="left"/>
        <w:rPr>
          <w:rFonts w:cs="Arial"/>
          <w:kern w:val="1"/>
        </w:rPr>
      </w:pPr>
      <w:r w:rsidRPr="0039717E">
        <w:rPr>
          <w:rFonts w:cs="Arial"/>
          <w:kern w:val="1"/>
        </w:rPr>
        <w:br w:type="page"/>
      </w:r>
    </w:p>
    <w:p w:rsidR="0039717E" w:rsidRPr="0039717E" w:rsidRDefault="0039717E" w:rsidP="0039717E">
      <w:pPr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jc w:val="right"/>
        <w:rPr>
          <w:rFonts w:eastAsia="Lucida Sans Unicode" w:cs="Arial"/>
          <w:kern w:val="1"/>
          <w:lang w:eastAsia="ar-SA"/>
        </w:rPr>
      </w:pPr>
      <w:r w:rsidRPr="0039717E">
        <w:rPr>
          <w:rFonts w:cs="Arial"/>
          <w:kern w:val="1"/>
        </w:rPr>
        <w:tab/>
      </w:r>
      <w:r w:rsidRPr="0039717E">
        <w:rPr>
          <w:rFonts w:eastAsia="Lucida Sans Unicode" w:cs="Arial"/>
          <w:kern w:val="1"/>
          <w:lang w:eastAsia="ar-SA"/>
        </w:rPr>
        <w:t xml:space="preserve">  Приложение № 2</w:t>
      </w:r>
    </w:p>
    <w:p w:rsidR="0039717E" w:rsidRPr="0039717E" w:rsidRDefault="0039717E" w:rsidP="0039717E">
      <w:pPr>
        <w:widowControl w:val="0"/>
        <w:suppressAutoHyphens/>
        <w:ind w:firstLine="193"/>
        <w:jc w:val="right"/>
        <w:rPr>
          <w:rFonts w:eastAsia="Lucida Sans Unicode" w:cs="Arial"/>
          <w:kern w:val="1"/>
          <w:lang w:eastAsia="ar-SA"/>
        </w:rPr>
      </w:pPr>
      <w:r w:rsidRPr="0039717E">
        <w:rPr>
          <w:rFonts w:eastAsia="Lucida Sans Unicode" w:cs="Arial"/>
          <w:kern w:val="1"/>
          <w:lang w:eastAsia="ar-SA"/>
        </w:rPr>
        <w:t xml:space="preserve">к постановлению администрации  </w:t>
      </w:r>
    </w:p>
    <w:p w:rsidR="0039717E" w:rsidRPr="0039717E" w:rsidRDefault="0039717E" w:rsidP="0039717E">
      <w:pPr>
        <w:widowControl w:val="0"/>
        <w:suppressAutoHyphens/>
        <w:ind w:firstLine="193"/>
        <w:jc w:val="right"/>
        <w:rPr>
          <w:rFonts w:eastAsia="Lucida Sans Unicode" w:cs="Arial"/>
          <w:kern w:val="1"/>
          <w:lang w:eastAsia="ar-SA"/>
        </w:rPr>
      </w:pPr>
      <w:r w:rsidRPr="0039717E">
        <w:rPr>
          <w:rFonts w:eastAsia="Lucida Sans Unicode" w:cs="Arial"/>
          <w:kern w:val="1"/>
          <w:lang w:eastAsia="ar-SA"/>
        </w:rPr>
        <w:t>Каменского муниципального района</w:t>
      </w:r>
    </w:p>
    <w:p w:rsidR="0039717E" w:rsidRPr="0039717E" w:rsidRDefault="0039717E" w:rsidP="0039717E">
      <w:pPr>
        <w:widowControl w:val="0"/>
        <w:suppressAutoHyphens/>
        <w:ind w:firstLine="384"/>
        <w:jc w:val="right"/>
        <w:rPr>
          <w:rFonts w:eastAsia="Lucida Sans Unicode" w:cs="Arial"/>
          <w:kern w:val="1"/>
          <w:lang w:eastAsia="ar-SA"/>
        </w:rPr>
      </w:pPr>
      <w:r w:rsidRPr="0039717E">
        <w:rPr>
          <w:rFonts w:eastAsia="Lucida Sans Unicode" w:cs="Arial"/>
          <w:kern w:val="1"/>
          <w:lang w:eastAsia="ar-SA"/>
        </w:rPr>
        <w:t>от 11 июня 2026 № 214</w:t>
      </w:r>
    </w:p>
    <w:p w:rsidR="0039717E" w:rsidRPr="0039717E" w:rsidRDefault="0039717E" w:rsidP="0039717E">
      <w:pPr>
        <w:spacing w:after="449"/>
        <w:ind w:left="38" w:right="-15" w:hanging="10"/>
        <w:jc w:val="center"/>
        <w:rPr>
          <w:rFonts w:cs="Arial"/>
          <w:lang w:eastAsia="en-US"/>
        </w:rPr>
      </w:pPr>
      <w:r w:rsidRPr="0039717E">
        <w:rPr>
          <w:rFonts w:cs="Arial"/>
          <w:lang w:eastAsia="en-US"/>
        </w:rPr>
        <w:t>Методика расчета максимального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образования.</w:t>
      </w:r>
    </w:p>
    <w:p w:rsidR="0039717E" w:rsidRPr="0039717E" w:rsidRDefault="0039717E" w:rsidP="0039717E">
      <w:pPr>
        <w:spacing w:after="54"/>
        <w:ind w:left="14" w:right="14" w:firstLine="677"/>
        <w:rPr>
          <w:rFonts w:cs="Arial"/>
          <w:lang w:eastAsia="en-US"/>
        </w:rPr>
      </w:pPr>
      <w:r w:rsidRPr="0039717E">
        <w:rPr>
          <w:rFonts w:cs="Arial"/>
          <w:lang w:eastAsia="en-US"/>
        </w:rPr>
        <w:t xml:space="preserve">Размер платы, взимаемой с родителей (законных представителей) за присмотр и уход за детьми, установленный учредителем государственной или муниципальной образовательной организации, реализующей образовательную программу дошкольного образования, не может быть выше максимального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(далее </w:t>
      </w:r>
      <w:r w:rsidR="003A7702">
        <w:rPr>
          <w:rFonts w:cs="Arial"/>
          <w:noProof/>
        </w:rPr>
        <w:drawing>
          <wp:inline distT="0" distB="0" distL="0" distR="0">
            <wp:extent cx="47625" cy="19050"/>
            <wp:effectExtent l="0" t="0" r="9525" b="0"/>
            <wp:docPr id="2" name="Picture 3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17E">
        <w:rPr>
          <w:rFonts w:cs="Arial"/>
          <w:lang w:eastAsia="en-US"/>
        </w:rPr>
        <w:t>максимальный размер родительской платы).</w:t>
      </w:r>
    </w:p>
    <w:p w:rsidR="0039717E" w:rsidRPr="0039717E" w:rsidRDefault="0039717E" w:rsidP="0039717E">
      <w:pPr>
        <w:spacing w:after="35"/>
        <w:ind w:left="14" w:right="14" w:firstLine="684"/>
        <w:rPr>
          <w:rFonts w:cs="Arial"/>
          <w:lang w:eastAsia="en-US"/>
        </w:rPr>
      </w:pPr>
      <w:r w:rsidRPr="0039717E">
        <w:rPr>
          <w:rFonts w:cs="Arial"/>
          <w:lang w:eastAsia="en-US"/>
        </w:rPr>
        <w:t>В расчет максимального размера родительской платы не включаются расходы на реализацию образовательной программы дошкольного образования, а также расходы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 (в том числе и коммунальные услуги).</w:t>
      </w:r>
    </w:p>
    <w:p w:rsidR="0039717E" w:rsidRPr="0039717E" w:rsidRDefault="0039717E" w:rsidP="0039717E">
      <w:pPr>
        <w:spacing w:after="4"/>
        <w:ind w:left="14" w:right="14" w:firstLine="663"/>
        <w:rPr>
          <w:rFonts w:cs="Arial"/>
          <w:lang w:eastAsia="en-US"/>
        </w:rPr>
      </w:pPr>
      <w:r w:rsidRPr="0039717E">
        <w:rPr>
          <w:rFonts w:cs="Arial"/>
          <w:lang w:eastAsia="en-US"/>
        </w:rPr>
        <w:t>При установлении максимального размера родительской платы в перечень затрат для расчета её размера включаются:</w:t>
      </w:r>
    </w:p>
    <w:p w:rsidR="0039717E" w:rsidRPr="0039717E" w:rsidRDefault="0039717E" w:rsidP="0039717E">
      <w:pPr>
        <w:widowControl w:val="0"/>
        <w:numPr>
          <w:ilvl w:val="0"/>
          <w:numId w:val="4"/>
        </w:numPr>
        <w:suppressAutoHyphens/>
        <w:spacing w:after="43"/>
        <w:ind w:right="14"/>
        <w:jc w:val="left"/>
        <w:rPr>
          <w:rFonts w:cs="Arial"/>
          <w:lang w:eastAsia="en-US"/>
        </w:rPr>
      </w:pPr>
      <w:r w:rsidRPr="0039717E">
        <w:rPr>
          <w:rFonts w:cs="Arial"/>
          <w:lang w:eastAsia="en-US"/>
        </w:rPr>
        <w:t>затраты на приобретение продуктов питания в соответствии с установленными нормами СанПиН;</w:t>
      </w:r>
    </w:p>
    <w:p w:rsidR="0039717E" w:rsidRPr="0039717E" w:rsidRDefault="0039717E" w:rsidP="0039717E">
      <w:pPr>
        <w:widowControl w:val="0"/>
        <w:numPr>
          <w:ilvl w:val="0"/>
          <w:numId w:val="4"/>
        </w:numPr>
        <w:suppressAutoHyphens/>
        <w:spacing w:after="4"/>
        <w:ind w:right="14"/>
        <w:jc w:val="left"/>
        <w:rPr>
          <w:rFonts w:cs="Arial"/>
          <w:lang w:eastAsia="en-US"/>
        </w:rPr>
      </w:pPr>
      <w:r w:rsidRPr="0039717E">
        <w:rPr>
          <w:rFonts w:cs="Arial"/>
          <w:lang w:eastAsia="en-US"/>
        </w:rPr>
        <w:t xml:space="preserve">прочие расходы, связанные с приобретением расходных материалов, используемых для обеспечения соблюдения воспитанниками режима дня и </w:t>
      </w:r>
      <w:r w:rsidR="003A7702">
        <w:rPr>
          <w:rFonts w:cs="Arial"/>
          <w:noProof/>
        </w:rPr>
        <w:drawing>
          <wp:inline distT="0" distB="0" distL="0" distR="0">
            <wp:extent cx="9525" cy="9525"/>
            <wp:effectExtent l="0" t="0" r="0" b="0"/>
            <wp:docPr id="3" name="Picture 3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17E">
        <w:rPr>
          <w:rFonts w:cs="Arial"/>
          <w:lang w:eastAsia="en-US"/>
        </w:rPr>
        <w:t>личной гигиены.</w:t>
      </w:r>
    </w:p>
    <w:p w:rsidR="0039717E" w:rsidRPr="0039717E" w:rsidRDefault="0039717E" w:rsidP="0039717E">
      <w:pPr>
        <w:widowControl w:val="0"/>
        <w:suppressAutoHyphens/>
        <w:ind w:firstLine="0"/>
        <w:jc w:val="left"/>
        <w:rPr>
          <w:rFonts w:cs="Arial"/>
          <w:kern w:val="1"/>
        </w:rPr>
      </w:pPr>
    </w:p>
    <w:p w:rsidR="0039717E" w:rsidRPr="0039717E" w:rsidRDefault="0039717E" w:rsidP="0039717E">
      <w:pPr>
        <w:spacing w:after="251"/>
        <w:ind w:left="14" w:right="14" w:firstLine="670"/>
        <w:rPr>
          <w:rFonts w:cs="Arial"/>
          <w:lang w:eastAsia="en-US"/>
        </w:rPr>
      </w:pPr>
      <w:r w:rsidRPr="0039717E">
        <w:rPr>
          <w:rFonts w:cs="Arial"/>
          <w:lang w:eastAsia="en-US"/>
        </w:rPr>
        <w:t>Максимальный размер родительской платы рассчитывается по следующей формуле:</w:t>
      </w:r>
    </w:p>
    <w:p w:rsidR="0039717E" w:rsidRPr="0039717E" w:rsidRDefault="003A7702" w:rsidP="0039717E">
      <w:pPr>
        <w:keepNext/>
        <w:keepLines/>
        <w:spacing w:after="78"/>
        <w:ind w:left="2049" w:firstLine="0"/>
        <w:outlineLvl w:val="0"/>
        <w:rPr>
          <w:rFonts w:cs="Arial"/>
          <w:lang w:eastAsia="en-US"/>
        </w:rPr>
      </w:pPr>
      <w:r>
        <w:rPr>
          <w:rFonts w:cs="Arial"/>
          <w:noProof/>
        </w:rPr>
        <w:drawing>
          <wp:inline distT="0" distB="0" distL="0" distR="0">
            <wp:extent cx="2962275" cy="371475"/>
            <wp:effectExtent l="0" t="0" r="9525" b="9525"/>
            <wp:docPr id="4" name="Picture 5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717E" w:rsidRPr="0039717E">
        <w:rPr>
          <w:rFonts w:cs="Arial"/>
          <w:lang w:eastAsia="en-US"/>
        </w:rPr>
        <w:t xml:space="preserve"> , где</w:t>
      </w:r>
    </w:p>
    <w:p w:rsidR="0039717E" w:rsidRPr="0039717E" w:rsidRDefault="003A7702" w:rsidP="0039717E">
      <w:pPr>
        <w:widowControl w:val="0"/>
        <w:suppressAutoHyphens/>
        <w:ind w:firstLine="0"/>
        <w:jc w:val="left"/>
        <w:rPr>
          <w:rFonts w:cs="Arial"/>
          <w:lang w:eastAsia="en-US"/>
        </w:rPr>
      </w:pPr>
      <w:r>
        <w:rPr>
          <w:rFonts w:cs="Arial"/>
          <w:noProof/>
        </w:rPr>
        <w:drawing>
          <wp:inline distT="0" distB="0" distL="0" distR="0">
            <wp:extent cx="457200" cy="266700"/>
            <wp:effectExtent l="0" t="0" r="0" b="0"/>
            <wp:docPr id="5" name="Picture 67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717E" w:rsidRPr="0039717E">
        <w:rPr>
          <w:rFonts w:cs="Arial"/>
          <w:lang w:eastAsia="en-US"/>
        </w:rPr>
        <w:t xml:space="preserve"> - норматив затрат на приобретение продуктов питания</w:t>
      </w:r>
    </w:p>
    <w:p w:rsidR="0039717E" w:rsidRPr="0039717E" w:rsidRDefault="0039717E" w:rsidP="0039717E">
      <w:pPr>
        <w:spacing w:after="34"/>
        <w:ind w:left="17" w:right="14" w:hanging="3"/>
        <w:rPr>
          <w:rFonts w:cs="Arial"/>
          <w:lang w:eastAsia="en-US"/>
        </w:rPr>
      </w:pPr>
      <w:r w:rsidRPr="0039717E">
        <w:rPr>
          <w:rFonts w:cs="Arial"/>
          <w:lang w:eastAsia="en-US"/>
        </w:rPr>
        <w:t>складывается из стоимости суточного рациона питания одного ребенка в соответствии с нормами питания, утвержденными постановлением Главного государственного санитарного врача Российской Федерации от 27.10.2020 №</w:t>
      </w:r>
    </w:p>
    <w:p w:rsidR="0039717E" w:rsidRPr="0039717E" w:rsidRDefault="0039717E" w:rsidP="0039717E">
      <w:pPr>
        <w:spacing w:after="125"/>
        <w:ind w:left="17" w:right="14" w:hanging="3"/>
        <w:rPr>
          <w:rFonts w:cs="Arial"/>
          <w:lang w:eastAsia="en-US"/>
        </w:rPr>
      </w:pPr>
      <w:r w:rsidRPr="0039717E">
        <w:rPr>
          <w:rFonts w:cs="Arial"/>
          <w:lang w:eastAsia="en-US"/>
        </w:rPr>
        <w:t>32 «Об утверждении санитарно-эпидемиологических правил и норм СанПиН</w:t>
      </w:r>
    </w:p>
    <w:p w:rsidR="0039717E" w:rsidRPr="0039717E" w:rsidRDefault="0039717E" w:rsidP="0039717E">
      <w:pPr>
        <w:spacing w:after="151"/>
        <w:ind w:left="10" w:right="28" w:hanging="10"/>
        <w:jc w:val="left"/>
        <w:rPr>
          <w:rFonts w:cs="Arial"/>
          <w:lang w:eastAsia="en-US"/>
        </w:rPr>
      </w:pPr>
      <w:r w:rsidRPr="0039717E">
        <w:rPr>
          <w:rFonts w:cs="Arial"/>
          <w:noProof/>
          <w:lang w:eastAsia="en-US"/>
        </w:rPr>
        <w:t>2.3/2.4.3590-20</w:t>
      </w:r>
      <w:r w:rsidRPr="0039717E">
        <w:rPr>
          <w:rFonts w:cs="Arial"/>
          <w:lang w:eastAsia="en-US"/>
        </w:rPr>
        <w:t xml:space="preserve"> «Санитарно-эпидемиологические требования к организации</w:t>
      </w:r>
    </w:p>
    <w:p w:rsidR="0039717E" w:rsidRPr="0039717E" w:rsidRDefault="0039717E" w:rsidP="0039717E">
      <w:pPr>
        <w:spacing w:after="157"/>
        <w:ind w:left="17" w:right="14" w:hanging="3"/>
        <w:rPr>
          <w:rFonts w:cs="Arial"/>
          <w:lang w:eastAsia="en-US"/>
        </w:rPr>
      </w:pPr>
      <w:r w:rsidRPr="0039717E">
        <w:rPr>
          <w:rFonts w:cs="Arial"/>
          <w:lang w:eastAsia="en-US"/>
        </w:rPr>
        <w:t>общественного питания населения» (Приложение № 7, 10, 12 к СанПиН).</w:t>
      </w:r>
    </w:p>
    <w:p w:rsidR="0039717E" w:rsidRPr="0039717E" w:rsidRDefault="0039717E" w:rsidP="0039717E">
      <w:pPr>
        <w:spacing w:after="760"/>
        <w:ind w:left="17" w:right="14" w:hanging="3"/>
        <w:rPr>
          <w:rFonts w:cs="Arial"/>
          <w:lang w:eastAsia="en-US"/>
        </w:rPr>
      </w:pPr>
      <w:r w:rsidRPr="0039717E">
        <w:rPr>
          <w:rFonts w:cs="Arial"/>
          <w:lang w:eastAsia="en-US"/>
        </w:rPr>
        <w:t>Ежедневное меню составляется на основе рекомендуемого набора продуктов питания с учетом калорийности для детей различного режима пребывания. Расчет норматива затрат на приобретение продуктов питания производится по формуле:</w:t>
      </w:r>
    </w:p>
    <w:p w:rsidR="0039717E" w:rsidRPr="0039717E" w:rsidRDefault="003A7702" w:rsidP="0039717E">
      <w:pPr>
        <w:ind w:right="475" w:firstLine="0"/>
        <w:jc w:val="center"/>
        <w:rPr>
          <w:rFonts w:cs="Arial"/>
          <w:lang w:val="en-US" w:eastAsia="en-US"/>
        </w:rPr>
      </w:pPr>
      <w:r>
        <w:rPr>
          <w:rFonts w:cs="Arial"/>
          <w:noProof/>
        </w:rPr>
        <w:lastRenderedPageBreak/>
        <w:drawing>
          <wp:inline distT="0" distB="0" distL="0" distR="0">
            <wp:extent cx="457200" cy="266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717E" w:rsidRPr="0039717E">
        <w:rPr>
          <w:rFonts w:cs="Arial"/>
          <w:lang w:val="en-US" w:eastAsia="en-US"/>
        </w:rPr>
        <w:t>= ∑ (Vi x Si) x k2</w:t>
      </w:r>
    </w:p>
    <w:p w:rsidR="0039717E" w:rsidRPr="0039717E" w:rsidRDefault="0039717E" w:rsidP="0039717E">
      <w:pPr>
        <w:ind w:left="6660" w:right="14" w:hanging="3"/>
        <w:rPr>
          <w:rFonts w:cs="Arial"/>
          <w:lang w:val="en-US" w:eastAsia="en-US"/>
        </w:rPr>
      </w:pPr>
      <w:r w:rsidRPr="0039717E">
        <w:rPr>
          <w:rFonts w:cs="Arial"/>
          <w:lang w:val="en-US" w:eastAsia="en-US"/>
        </w:rPr>
        <w:t xml:space="preserve">, </w:t>
      </w:r>
      <w:r w:rsidRPr="0039717E">
        <w:rPr>
          <w:rFonts w:cs="Arial"/>
          <w:lang w:eastAsia="en-US"/>
        </w:rPr>
        <w:t>где</w:t>
      </w:r>
    </w:p>
    <w:p w:rsidR="0039717E" w:rsidRPr="0039717E" w:rsidRDefault="0039717E" w:rsidP="0039717E">
      <w:pPr>
        <w:ind w:left="3238" w:right="14" w:hanging="3"/>
        <w:rPr>
          <w:rFonts w:cs="Arial"/>
          <w:lang w:val="en-US" w:eastAsia="en-US"/>
        </w:rPr>
      </w:pPr>
      <w:r w:rsidRPr="0039717E">
        <w:rPr>
          <w:rFonts w:cs="Arial"/>
          <w:lang w:val="en-US" w:eastAsia="en-US"/>
        </w:rPr>
        <w:t>n=1..i</w:t>
      </w:r>
    </w:p>
    <w:p w:rsidR="0039717E" w:rsidRPr="0039717E" w:rsidRDefault="003A7702" w:rsidP="0039717E">
      <w:pPr>
        <w:spacing w:after="129"/>
        <w:ind w:left="10" w:right="28" w:hanging="10"/>
        <w:jc w:val="left"/>
        <w:rPr>
          <w:rFonts w:cs="Arial"/>
          <w:lang w:eastAsia="en-US"/>
        </w:rPr>
      </w:pPr>
      <w:r>
        <w:rPr>
          <w:rFonts w:cs="Arial"/>
          <w:noProof/>
        </w:rPr>
        <w:drawing>
          <wp:inline distT="0" distB="0" distL="0" distR="0">
            <wp:extent cx="342900" cy="142875"/>
            <wp:effectExtent l="0" t="0" r="0" b="9525"/>
            <wp:docPr id="7" name="Picture 67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717E" w:rsidRPr="0039717E">
        <w:rPr>
          <w:rFonts w:cs="Arial"/>
          <w:lang w:eastAsia="en-US"/>
        </w:rPr>
        <w:t xml:space="preserve">суточный объем потребления </w:t>
      </w:r>
      <w:r w:rsidR="0039717E" w:rsidRPr="0039717E">
        <w:rPr>
          <w:rFonts w:cs="Arial"/>
          <w:lang w:val="en-US" w:eastAsia="en-US"/>
        </w:rPr>
        <w:t>i</w:t>
      </w:r>
      <w:r w:rsidR="0039717E" w:rsidRPr="0039717E">
        <w:rPr>
          <w:rFonts w:cs="Arial"/>
          <w:lang w:eastAsia="en-US"/>
        </w:rPr>
        <w:t>-</w:t>
      </w:r>
      <w:r w:rsidR="0039717E" w:rsidRPr="0039717E">
        <w:rPr>
          <w:rFonts w:cs="Arial"/>
          <w:lang w:val="en-US" w:eastAsia="en-US"/>
        </w:rPr>
        <w:t>I</w:t>
      </w:r>
      <w:r w:rsidR="0039717E" w:rsidRPr="0039717E">
        <w:rPr>
          <w:rFonts w:cs="Arial"/>
          <w:lang w:eastAsia="en-US"/>
        </w:rPr>
        <w:t>'0 продукта в рационе детей,</w:t>
      </w:r>
    </w:p>
    <w:p w:rsidR="0039717E" w:rsidRPr="0039717E" w:rsidRDefault="0039717E" w:rsidP="0039717E">
      <w:pPr>
        <w:spacing w:after="181"/>
        <w:ind w:left="17" w:right="14" w:hanging="3"/>
        <w:rPr>
          <w:rFonts w:cs="Arial"/>
          <w:lang w:eastAsia="en-US"/>
        </w:rPr>
      </w:pPr>
      <w:r w:rsidRPr="0039717E">
        <w:rPr>
          <w:rFonts w:cs="Arial"/>
          <w:lang w:eastAsia="en-US"/>
        </w:rPr>
        <w:t>единиц;</w:t>
      </w:r>
    </w:p>
    <w:p w:rsidR="0039717E" w:rsidRPr="0039717E" w:rsidRDefault="0039717E" w:rsidP="0039717E">
      <w:pPr>
        <w:widowControl w:val="0"/>
        <w:suppressAutoHyphens/>
        <w:ind w:left="14" w:right="14" w:firstLine="0"/>
        <w:jc w:val="left"/>
        <w:rPr>
          <w:rFonts w:cs="Arial"/>
          <w:lang w:eastAsia="en-US"/>
        </w:rPr>
      </w:pPr>
      <w:r w:rsidRPr="0039717E">
        <w:rPr>
          <w:rFonts w:cs="Arial"/>
          <w:lang w:val="en-US" w:eastAsia="en-US"/>
        </w:rPr>
        <w:t>Si</w:t>
      </w:r>
      <w:r w:rsidRPr="0039717E">
        <w:rPr>
          <w:rFonts w:cs="Arial"/>
          <w:lang w:eastAsia="en-US"/>
        </w:rPr>
        <w:t xml:space="preserve"> средняя рыночная стоимость приобретения 1-го продукта из рациона питания детей по данным территориального органа Федеральной службы государственной статистики по Воронежской области, рублей;</w:t>
      </w:r>
    </w:p>
    <w:p w:rsidR="0039717E" w:rsidRPr="0039717E" w:rsidRDefault="0039717E" w:rsidP="0039717E">
      <w:pPr>
        <w:spacing w:after="147"/>
        <w:ind w:right="14" w:firstLine="0"/>
        <w:rPr>
          <w:rFonts w:cs="Arial"/>
          <w:lang w:eastAsia="en-US"/>
        </w:rPr>
      </w:pPr>
      <w:r w:rsidRPr="0039717E">
        <w:rPr>
          <w:rFonts w:cs="Arial"/>
          <w:lang w:val="en-US" w:eastAsia="en-US"/>
        </w:rPr>
        <w:t>k</w:t>
      </w:r>
      <w:r w:rsidRPr="0039717E">
        <w:rPr>
          <w:rFonts w:cs="Arial"/>
          <w:lang w:eastAsia="en-US"/>
        </w:rPr>
        <w:t>2 — коэффициент, учитывающий режим пребывания воспитанников</w:t>
      </w:r>
    </w:p>
    <w:p w:rsidR="0039717E" w:rsidRPr="0039717E" w:rsidRDefault="0039717E" w:rsidP="0039717E">
      <w:pPr>
        <w:tabs>
          <w:tab w:val="left" w:pos="7588"/>
        </w:tabs>
        <w:spacing w:after="147"/>
        <w:ind w:right="14" w:firstLine="0"/>
        <w:rPr>
          <w:rFonts w:cs="Arial"/>
          <w:lang w:eastAsia="en-US"/>
        </w:rPr>
      </w:pPr>
      <w:r w:rsidRPr="0039717E">
        <w:rPr>
          <w:rFonts w:cs="Arial"/>
          <w:lang w:eastAsia="en-US"/>
        </w:rPr>
        <w:tab/>
        <w:t>таблица 1</w:t>
      </w:r>
    </w:p>
    <w:tbl>
      <w:tblPr>
        <w:tblW w:w="9067" w:type="dxa"/>
        <w:tblInd w:w="-209" w:type="dxa"/>
        <w:tblCellMar>
          <w:top w:w="53" w:type="dxa"/>
          <w:left w:w="94" w:type="dxa"/>
          <w:right w:w="105" w:type="dxa"/>
        </w:tblCellMar>
        <w:tblLook w:val="04A0" w:firstRow="1" w:lastRow="0" w:firstColumn="1" w:lastColumn="0" w:noHBand="0" w:noVBand="1"/>
      </w:tblPr>
      <w:tblGrid>
        <w:gridCol w:w="1412"/>
        <w:gridCol w:w="7655"/>
      </w:tblGrid>
      <w:tr w:rsidR="0039717E" w:rsidRPr="0039717E" w:rsidTr="00A01375">
        <w:trPr>
          <w:trHeight w:val="550"/>
        </w:trPr>
        <w:tc>
          <w:tcPr>
            <w:tcW w:w="9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461" w:hanging="461"/>
              <w:jc w:val="center"/>
              <w:rPr>
                <w:rFonts w:cs="Arial"/>
                <w:lang w:eastAsia="en-US"/>
              </w:rPr>
            </w:pPr>
            <w:r w:rsidRPr="0039717E">
              <w:rPr>
                <w:rFonts w:eastAsia="Lucida Sans Unicode" w:cs="Arial"/>
                <w:kern w:val="1"/>
                <w:lang w:eastAsia="ar-SA"/>
              </w:rPr>
              <w:t>Коэффициент, учитывающий режим пребывания воспитанников</w:t>
            </w:r>
          </w:p>
        </w:tc>
      </w:tr>
      <w:tr w:rsidR="0039717E" w:rsidRPr="0039717E" w:rsidTr="00A01375">
        <w:trPr>
          <w:trHeight w:val="550"/>
        </w:trPr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widowControl w:val="0"/>
              <w:suppressAutoHyphens/>
              <w:ind w:left="19" w:firstLine="0"/>
              <w:jc w:val="center"/>
              <w:rPr>
                <w:rFonts w:eastAsia="Lucida Sans Unicode" w:cs="Arial"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kern w:val="1"/>
                <w:lang w:eastAsia="ar-SA"/>
              </w:rPr>
              <w:t>0,25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widowControl w:val="0"/>
              <w:suppressAutoHyphens/>
              <w:ind w:left="461" w:hanging="461"/>
              <w:jc w:val="left"/>
              <w:rPr>
                <w:rFonts w:eastAsia="Lucida Sans Unicode" w:cs="Arial"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kern w:val="1"/>
                <w:lang w:eastAsia="ar-SA"/>
              </w:rPr>
              <w:t>Для воспитанников, посещающих группы с режимом пребывания 5 часов (2 разовое питание)</w:t>
            </w:r>
          </w:p>
        </w:tc>
      </w:tr>
      <w:tr w:rsidR="0039717E" w:rsidRPr="0039717E" w:rsidTr="00A01375">
        <w:trPr>
          <w:trHeight w:val="550"/>
        </w:trPr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widowControl w:val="0"/>
              <w:suppressAutoHyphens/>
              <w:ind w:left="19" w:firstLine="0"/>
              <w:jc w:val="center"/>
              <w:rPr>
                <w:rFonts w:eastAsia="Lucida Sans Unicode" w:cs="Arial"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kern w:val="1"/>
                <w:lang w:eastAsia="ar-SA"/>
              </w:rPr>
              <w:t>0,75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widowControl w:val="0"/>
              <w:suppressAutoHyphens/>
              <w:ind w:left="461" w:hanging="461"/>
              <w:jc w:val="left"/>
              <w:rPr>
                <w:rFonts w:eastAsia="Lucida Sans Unicode" w:cs="Arial"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kern w:val="1"/>
                <w:lang w:eastAsia="ar-SA"/>
              </w:rPr>
              <w:t>Для воспитанников, посещающих группы с режимом пребывания 8-10 часов (4 разовое питание)</w:t>
            </w:r>
          </w:p>
        </w:tc>
      </w:tr>
      <w:tr w:rsidR="0039717E" w:rsidRPr="0039717E" w:rsidTr="00A01375">
        <w:trPr>
          <w:trHeight w:val="550"/>
        </w:trPr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widowControl w:val="0"/>
              <w:suppressAutoHyphens/>
              <w:ind w:left="19" w:firstLine="0"/>
              <w:jc w:val="center"/>
              <w:rPr>
                <w:rFonts w:eastAsia="Lucida Sans Unicode" w:cs="Arial"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kern w:val="1"/>
                <w:lang w:eastAsia="ar-SA"/>
              </w:rPr>
              <w:t>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widowControl w:val="0"/>
              <w:suppressAutoHyphens/>
              <w:ind w:left="461" w:hanging="461"/>
              <w:jc w:val="left"/>
              <w:rPr>
                <w:rFonts w:eastAsia="Lucida Sans Unicode" w:cs="Arial"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kern w:val="1"/>
                <w:lang w:eastAsia="ar-SA"/>
              </w:rPr>
              <w:t>Для воспитанников, посещающих группы с режимом пребывания 11-12 часов (5 разовое питание)</w:t>
            </w:r>
          </w:p>
        </w:tc>
      </w:tr>
      <w:tr w:rsidR="0039717E" w:rsidRPr="0039717E" w:rsidTr="00A01375">
        <w:trPr>
          <w:trHeight w:val="550"/>
        </w:trPr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widowControl w:val="0"/>
              <w:suppressAutoHyphens/>
              <w:ind w:left="19" w:firstLine="0"/>
              <w:jc w:val="center"/>
              <w:rPr>
                <w:rFonts w:eastAsia="Lucida Sans Unicode" w:cs="Arial"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kern w:val="1"/>
                <w:lang w:eastAsia="ar-SA"/>
              </w:rPr>
              <w:t>1,05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widowControl w:val="0"/>
              <w:suppressAutoHyphens/>
              <w:ind w:left="461" w:hanging="461"/>
              <w:jc w:val="left"/>
              <w:rPr>
                <w:rFonts w:eastAsia="Lucida Sans Unicode" w:cs="Arial"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kern w:val="1"/>
                <w:lang w:eastAsia="ar-SA"/>
              </w:rPr>
              <w:t>Для воспитанников, посещающих группы с круглосуточным режимом пребывания (6 разовое питание)</w:t>
            </w:r>
          </w:p>
        </w:tc>
      </w:tr>
    </w:tbl>
    <w:p w:rsidR="0039717E" w:rsidRPr="0039717E" w:rsidRDefault="0039717E" w:rsidP="0039717E">
      <w:pPr>
        <w:spacing w:after="565"/>
        <w:ind w:left="14" w:right="14" w:firstLine="0"/>
        <w:rPr>
          <w:rFonts w:cs="Arial"/>
          <w:lang w:eastAsia="en-US"/>
        </w:rPr>
      </w:pPr>
      <w:r w:rsidRPr="0039717E">
        <w:rPr>
          <w:rFonts w:cs="Arial"/>
          <w:lang w:eastAsia="en-US"/>
        </w:rPr>
        <w:t xml:space="preserve">  </w:t>
      </w:r>
      <w:r w:rsidRPr="0039717E">
        <w:rPr>
          <w:rFonts w:cs="Arial"/>
          <w:lang w:val="en-US" w:eastAsia="en-US"/>
        </w:rPr>
        <w:t>Nnp</w:t>
      </w:r>
      <w:r w:rsidRPr="0039717E">
        <w:rPr>
          <w:rFonts w:cs="Arial"/>
          <w:lang w:eastAsia="en-US"/>
        </w:rPr>
        <w:t xml:space="preserve"> - норматив затрат на осуществление прочих расходов, связанных приобретением расходных материалов, используемых для обеспечения соблюдения воспитанниками режима дня и личной гигиены устанавливается в натуральном размере и рассчитывается по следующей формуле:</w:t>
      </w:r>
    </w:p>
    <w:p w:rsidR="0039717E" w:rsidRPr="0039717E" w:rsidRDefault="003A7702" w:rsidP="0039717E">
      <w:pPr>
        <w:ind w:left="1924" w:firstLine="0"/>
        <w:jc w:val="left"/>
        <w:rPr>
          <w:rFonts w:cs="Arial"/>
          <w:lang w:eastAsia="en-US"/>
        </w:rPr>
      </w:pPr>
      <w:r>
        <w:rPr>
          <w:rFonts w:cs="Arial"/>
          <w:noProof/>
        </w:rPr>
        <w:drawing>
          <wp:inline distT="0" distB="0" distL="0" distR="0">
            <wp:extent cx="409575" cy="295275"/>
            <wp:effectExtent l="0" t="0" r="9525" b="9525"/>
            <wp:docPr id="8" name="Picture 67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717E" w:rsidRPr="0039717E">
        <w:rPr>
          <w:rFonts w:cs="Arial"/>
          <w:lang w:eastAsia="en-US"/>
        </w:rPr>
        <w:t xml:space="preserve">= ∑( </w:t>
      </w:r>
      <w:r w:rsidR="0039717E" w:rsidRPr="0039717E">
        <w:rPr>
          <w:rFonts w:cs="Arial"/>
          <w:vertAlign w:val="superscript"/>
          <w:lang w:val="en-US" w:eastAsia="en-US"/>
        </w:rPr>
        <w:t>W</w:t>
      </w:r>
      <w:r w:rsidR="0039717E" w:rsidRPr="0039717E">
        <w:rPr>
          <w:rFonts w:cs="Arial"/>
          <w:lang w:val="en-US" w:eastAsia="en-US"/>
        </w:rPr>
        <w:t>l</w:t>
      </w:r>
      <w:r>
        <w:rPr>
          <w:rFonts w:cs="Arial"/>
          <w:noProof/>
        </w:rPr>
        <w:drawing>
          <wp:inline distT="0" distB="0" distL="0" distR="0">
            <wp:extent cx="1152525" cy="323850"/>
            <wp:effectExtent l="0" t="0" r="9525" b="0"/>
            <wp:docPr id="9" name="Picture 67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17E" w:rsidRPr="0039717E" w:rsidRDefault="0039717E" w:rsidP="0039717E">
      <w:pPr>
        <w:spacing w:after="565"/>
        <w:ind w:left="14" w:right="14" w:firstLine="0"/>
        <w:rPr>
          <w:rFonts w:eastAsia="Lucida Sans Unicode" w:cs="Arial"/>
          <w:kern w:val="1"/>
          <w:lang w:eastAsia="ar-SA"/>
        </w:rPr>
      </w:pPr>
      <w:r w:rsidRPr="0039717E">
        <w:rPr>
          <w:rFonts w:cs="Arial"/>
          <w:lang w:eastAsia="en-US"/>
        </w:rPr>
        <w:t xml:space="preserve">  </w:t>
      </w:r>
      <w:r w:rsidRPr="0039717E">
        <w:rPr>
          <w:rFonts w:eastAsia="Lucida Sans Unicode" w:cs="Arial"/>
          <w:kern w:val="1"/>
          <w:lang w:eastAsia="ar-SA"/>
        </w:rPr>
        <w:t xml:space="preserve">n=l..i  , где  </w:t>
      </w:r>
    </w:p>
    <w:p w:rsidR="0039717E" w:rsidRPr="0039717E" w:rsidRDefault="0039717E" w:rsidP="0039717E">
      <w:pPr>
        <w:widowControl w:val="0"/>
        <w:suppressAutoHyphens/>
        <w:spacing w:after="281"/>
        <w:ind w:left="14" w:right="14" w:firstLine="0"/>
        <w:jc w:val="left"/>
        <w:rPr>
          <w:rFonts w:cs="Arial"/>
          <w:lang w:eastAsia="en-US"/>
        </w:rPr>
      </w:pPr>
      <w:r w:rsidRPr="0039717E">
        <w:rPr>
          <w:rFonts w:cs="Arial"/>
          <w:lang w:eastAsia="en-US"/>
        </w:rPr>
        <w:t xml:space="preserve">  </w:t>
      </w:r>
      <w:r w:rsidRPr="0039717E">
        <w:rPr>
          <w:rFonts w:cs="Arial"/>
          <w:lang w:val="en-US" w:eastAsia="en-US"/>
        </w:rPr>
        <w:t>Wi</w:t>
      </w:r>
      <w:r w:rsidRPr="0039717E">
        <w:rPr>
          <w:rFonts w:cs="Arial"/>
          <w:lang w:eastAsia="en-US"/>
        </w:rPr>
        <w:t xml:space="preserve"> — норма расхода </w:t>
      </w:r>
      <w:r w:rsidRPr="0039717E">
        <w:rPr>
          <w:rFonts w:cs="Arial"/>
          <w:lang w:val="en-US" w:eastAsia="en-US"/>
        </w:rPr>
        <w:t>i</w:t>
      </w:r>
      <w:r w:rsidRPr="0039717E">
        <w:rPr>
          <w:rFonts w:cs="Arial"/>
          <w:lang w:eastAsia="en-US"/>
        </w:rPr>
        <w:t>-материала хозяйственно-бытового назначения для обеспечения присмотра и ухода за детьми в государственных и муниципальных образовательных организациях, реализующих образовательную программу дошкольного образования в зависимости от режима пребывания воспитанников (Таблица 2).</w:t>
      </w:r>
    </w:p>
    <w:p w:rsidR="0039717E" w:rsidRPr="0039717E" w:rsidRDefault="0039717E" w:rsidP="0039717E">
      <w:pPr>
        <w:widowControl w:val="0"/>
        <w:suppressAutoHyphens/>
        <w:spacing w:after="280"/>
        <w:ind w:left="28" w:right="28" w:firstLine="1260"/>
        <w:jc w:val="center"/>
        <w:rPr>
          <w:rFonts w:cs="Arial"/>
          <w:lang w:eastAsia="en-US"/>
        </w:rPr>
      </w:pPr>
      <w:r w:rsidRPr="0039717E">
        <w:rPr>
          <w:rFonts w:cs="Arial"/>
          <w:lang w:eastAsia="en-US"/>
        </w:rPr>
        <w:t>Нормы расхода материалов хозяйственно-бытового назначения для обеспечения присмотра и ухода за детьми в государственных и муниципальных образовательных организациях, реализующих образовательную программу дошкольного образования (на одного воспитанника)</w:t>
      </w:r>
    </w:p>
    <w:p w:rsidR="0039717E" w:rsidRPr="0039717E" w:rsidRDefault="0039717E" w:rsidP="0039717E">
      <w:pPr>
        <w:widowControl w:val="0"/>
        <w:suppressAutoHyphens/>
        <w:spacing w:after="280"/>
        <w:ind w:left="28" w:right="28" w:firstLine="1260"/>
        <w:jc w:val="center"/>
        <w:rPr>
          <w:rFonts w:cs="Arial"/>
          <w:lang w:eastAsia="en-US"/>
        </w:rPr>
      </w:pPr>
      <w:r w:rsidRPr="0039717E">
        <w:rPr>
          <w:rFonts w:cs="Arial"/>
          <w:lang w:eastAsia="en-US"/>
        </w:rPr>
        <w:t xml:space="preserve">  Таблица 2 </w:t>
      </w:r>
    </w:p>
    <w:tbl>
      <w:tblPr>
        <w:tblW w:w="8357" w:type="dxa"/>
        <w:tblInd w:w="-176" w:type="dxa"/>
        <w:tblCellMar>
          <w:top w:w="3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557"/>
        <w:gridCol w:w="1181"/>
        <w:gridCol w:w="1521"/>
        <w:gridCol w:w="1359"/>
        <w:gridCol w:w="11"/>
        <w:gridCol w:w="3728"/>
      </w:tblGrid>
      <w:tr w:rsidR="0039717E" w:rsidRPr="0039717E" w:rsidTr="00A01375">
        <w:trPr>
          <w:trHeight w:val="1135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10" w:firstLine="0"/>
              <w:jc w:val="left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lastRenderedPageBreak/>
              <w:t>п/п</w:t>
            </w:r>
          </w:p>
        </w:tc>
        <w:tc>
          <w:tcPr>
            <w:tcW w:w="2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firstLine="0"/>
              <w:jc w:val="center"/>
              <w:rPr>
                <w:rFonts w:cs="Arial"/>
                <w:lang w:eastAsia="en-US"/>
              </w:rPr>
            </w:pPr>
            <w:r w:rsidRPr="0039717E">
              <w:rPr>
                <w:rFonts w:cs="Arial"/>
                <w:lang w:eastAsia="en-US"/>
              </w:rPr>
              <w:t>Наименование материала хозяйственно-бытового назначения</w:t>
            </w: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Единица измерения</w:t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spacing w:after="5"/>
              <w:ind w:left="89" w:right="145" w:firstLine="0"/>
              <w:rPr>
                <w:rFonts w:cs="Arial"/>
                <w:lang w:eastAsia="en-US"/>
              </w:rPr>
            </w:pPr>
            <w:r w:rsidRPr="0039717E">
              <w:rPr>
                <w:rFonts w:cs="Arial"/>
                <w:lang w:eastAsia="en-US"/>
              </w:rPr>
              <w:t>Норма расхода материалов хозяйственно-бытового назначения на одного воспитанника (При</w:t>
            </w:r>
          </w:p>
          <w:p w:rsidR="0039717E" w:rsidRPr="0039717E" w:rsidRDefault="0039717E" w:rsidP="0039717E">
            <w:pPr>
              <w:ind w:right="526" w:firstLine="0"/>
              <w:jc w:val="right"/>
              <w:rPr>
                <w:rFonts w:cs="Arial"/>
                <w:lang w:eastAsia="en-US"/>
              </w:rPr>
            </w:pPr>
            <w:r w:rsidRPr="0039717E">
              <w:rPr>
                <w:rFonts w:cs="Arial"/>
                <w:lang w:val="en-US" w:eastAsia="en-US"/>
              </w:rPr>
              <w:t xml:space="preserve">12 часовом </w:t>
            </w:r>
            <w:r w:rsidRPr="0039717E">
              <w:rPr>
                <w:rFonts w:cs="Arial"/>
                <w:lang w:eastAsia="en-US"/>
              </w:rPr>
              <w:t>преб</w:t>
            </w:r>
            <w:r w:rsidRPr="0039717E">
              <w:rPr>
                <w:rFonts w:cs="Arial"/>
                <w:lang w:val="en-US" w:eastAsia="en-US"/>
              </w:rPr>
              <w:t>ывани</w:t>
            </w:r>
            <w:r w:rsidRPr="0039717E">
              <w:rPr>
                <w:rFonts w:cs="Arial"/>
                <w:lang w:eastAsia="en-US"/>
              </w:rPr>
              <w:t>и)</w:t>
            </w:r>
          </w:p>
        </w:tc>
      </w:tr>
      <w:tr w:rsidR="0039717E" w:rsidRPr="0039717E" w:rsidTr="00A01375">
        <w:trPr>
          <w:trHeight w:val="272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44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1</w:t>
            </w:r>
          </w:p>
        </w:tc>
        <w:tc>
          <w:tcPr>
            <w:tcW w:w="2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firstLine="0"/>
              <w:jc w:val="left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Мыло хозяйственное</w:t>
            </w: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spacing w:after="160"/>
              <w:ind w:firstLine="0"/>
              <w:jc w:val="left"/>
              <w:rPr>
                <w:rFonts w:cs="Arial"/>
                <w:lang w:eastAsia="en-US"/>
              </w:rPr>
            </w:pPr>
            <w:r w:rsidRPr="0039717E">
              <w:rPr>
                <w:rFonts w:cs="Arial"/>
                <w:lang w:eastAsia="en-US"/>
              </w:rPr>
              <w:t>г</w:t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48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4,6420</w:t>
            </w:r>
          </w:p>
        </w:tc>
      </w:tr>
      <w:tr w:rsidR="0039717E" w:rsidRPr="0039717E" w:rsidTr="00A01375">
        <w:trPr>
          <w:trHeight w:val="26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37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2</w:t>
            </w:r>
          </w:p>
        </w:tc>
        <w:tc>
          <w:tcPr>
            <w:tcW w:w="2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7" w:firstLine="0"/>
              <w:jc w:val="left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 xml:space="preserve">Мыло </w:t>
            </w:r>
            <w:r w:rsidRPr="0039717E">
              <w:rPr>
                <w:rFonts w:cs="Arial"/>
                <w:lang w:eastAsia="en-US"/>
              </w:rPr>
              <w:t>ту</w:t>
            </w:r>
            <w:r w:rsidRPr="0039717E">
              <w:rPr>
                <w:rFonts w:cs="Arial"/>
                <w:lang w:val="en-US" w:eastAsia="en-US"/>
              </w:rPr>
              <w:t>алетное «Детское»</w:t>
            </w: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spacing w:after="160"/>
              <w:ind w:firstLine="0"/>
              <w:jc w:val="left"/>
              <w:rPr>
                <w:rFonts w:cs="Arial"/>
                <w:lang w:eastAsia="en-US"/>
              </w:rPr>
            </w:pPr>
            <w:r w:rsidRPr="0039717E">
              <w:rPr>
                <w:rFonts w:cs="Arial"/>
                <w:lang w:eastAsia="en-US"/>
              </w:rPr>
              <w:t>г</w:t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27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1 0315</w:t>
            </w:r>
          </w:p>
        </w:tc>
      </w:tr>
      <w:tr w:rsidR="0039717E" w:rsidRPr="0039717E" w:rsidTr="00A01375">
        <w:trPr>
          <w:trHeight w:val="278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44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З</w:t>
            </w:r>
          </w:p>
        </w:tc>
        <w:tc>
          <w:tcPr>
            <w:tcW w:w="2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7" w:firstLine="0"/>
              <w:jc w:val="left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Сода кальцини</w:t>
            </w:r>
            <w:r w:rsidRPr="0039717E">
              <w:rPr>
                <w:rFonts w:cs="Arial"/>
                <w:lang w:eastAsia="en-US"/>
              </w:rPr>
              <w:t>ро</w:t>
            </w:r>
            <w:r w:rsidRPr="0039717E">
              <w:rPr>
                <w:rFonts w:cs="Arial"/>
                <w:lang w:val="en-US" w:eastAsia="en-US"/>
              </w:rPr>
              <w:t>ванная</w:t>
            </w: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spacing w:after="160"/>
              <w:ind w:firstLine="0"/>
              <w:jc w:val="left"/>
              <w:rPr>
                <w:rFonts w:cs="Arial"/>
                <w:lang w:eastAsia="en-US"/>
              </w:rPr>
            </w:pPr>
            <w:r w:rsidRPr="0039717E">
              <w:rPr>
                <w:rFonts w:cs="Arial"/>
                <w:lang w:eastAsia="en-US"/>
              </w:rPr>
              <w:t>г</w:t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34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10,3155</w:t>
            </w:r>
          </w:p>
        </w:tc>
      </w:tr>
      <w:tr w:rsidR="0039717E" w:rsidRPr="0039717E" w:rsidTr="00A01375">
        <w:trPr>
          <w:trHeight w:val="26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111" w:firstLine="0"/>
              <w:jc w:val="left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4</w:t>
            </w:r>
          </w:p>
        </w:tc>
        <w:tc>
          <w:tcPr>
            <w:tcW w:w="2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7" w:firstLine="0"/>
              <w:jc w:val="left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Сти</w:t>
            </w:r>
            <w:r w:rsidRPr="0039717E">
              <w:rPr>
                <w:rFonts w:cs="Arial"/>
                <w:lang w:eastAsia="en-US"/>
              </w:rPr>
              <w:t>р</w:t>
            </w:r>
            <w:r w:rsidRPr="0039717E">
              <w:rPr>
                <w:rFonts w:cs="Arial"/>
                <w:lang w:val="en-US" w:eastAsia="en-US"/>
              </w:rPr>
              <w:t>альный по</w:t>
            </w:r>
            <w:r w:rsidRPr="0039717E">
              <w:rPr>
                <w:rFonts w:cs="Arial"/>
                <w:lang w:eastAsia="en-US"/>
              </w:rPr>
              <w:t>р</w:t>
            </w:r>
            <w:r w:rsidRPr="0039717E">
              <w:rPr>
                <w:rFonts w:cs="Arial"/>
                <w:lang w:val="en-US" w:eastAsia="en-US"/>
              </w:rPr>
              <w:t>шок</w:t>
            </w: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spacing w:after="160"/>
              <w:ind w:firstLine="0"/>
              <w:jc w:val="left"/>
              <w:rPr>
                <w:rFonts w:cs="Arial"/>
                <w:lang w:eastAsia="en-US"/>
              </w:rPr>
            </w:pPr>
            <w:r w:rsidRPr="0039717E">
              <w:rPr>
                <w:rFonts w:cs="Arial"/>
                <w:lang w:eastAsia="en-US"/>
              </w:rPr>
              <w:t>г</w:t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48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4,1262</w:t>
            </w:r>
          </w:p>
        </w:tc>
      </w:tr>
      <w:tr w:rsidR="0039717E" w:rsidRPr="0039717E" w:rsidTr="00A01375">
        <w:trPr>
          <w:trHeight w:val="26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37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5</w:t>
            </w:r>
          </w:p>
        </w:tc>
        <w:tc>
          <w:tcPr>
            <w:tcW w:w="2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7" w:firstLine="0"/>
              <w:jc w:val="left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Сода питьевая</w:t>
            </w: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spacing w:after="160"/>
              <w:ind w:firstLine="0"/>
              <w:jc w:val="left"/>
              <w:rPr>
                <w:rFonts w:cs="Arial"/>
                <w:lang w:eastAsia="en-US"/>
              </w:rPr>
            </w:pPr>
            <w:r w:rsidRPr="0039717E">
              <w:rPr>
                <w:rFonts w:cs="Arial"/>
                <w:lang w:eastAsia="en-US"/>
              </w:rPr>
              <w:t>г</w:t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12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1,0316</w:t>
            </w:r>
          </w:p>
        </w:tc>
      </w:tr>
      <w:tr w:rsidR="0039717E" w:rsidRPr="0039717E" w:rsidTr="00A01375">
        <w:trPr>
          <w:trHeight w:val="26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44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6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39717E" w:rsidRPr="0039717E" w:rsidRDefault="0039717E" w:rsidP="0039717E">
            <w:pPr>
              <w:ind w:firstLine="0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Моющие</w:t>
            </w:r>
            <w:r w:rsidRPr="0039717E">
              <w:rPr>
                <w:rFonts w:cs="Arial"/>
                <w:lang w:eastAsia="en-US"/>
              </w:rPr>
              <w:t xml:space="preserve"> средство</w:t>
            </w:r>
          </w:p>
        </w:tc>
        <w:tc>
          <w:tcPr>
            <w:tcW w:w="15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spacing w:after="160"/>
              <w:ind w:firstLine="0"/>
              <w:jc w:val="left"/>
              <w:rPr>
                <w:rFonts w:cs="Arial"/>
                <w:lang w:eastAsia="en-US"/>
              </w:rPr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spacing w:after="160"/>
              <w:ind w:firstLine="0"/>
              <w:jc w:val="left"/>
              <w:rPr>
                <w:rFonts w:cs="Arial"/>
                <w:lang w:eastAsia="en-US"/>
              </w:rPr>
            </w:pPr>
            <w:r w:rsidRPr="0039717E">
              <w:rPr>
                <w:rFonts w:cs="Arial"/>
                <w:lang w:eastAsia="en-US"/>
              </w:rPr>
              <w:t>г</w:t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63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2,0631</w:t>
            </w:r>
          </w:p>
        </w:tc>
      </w:tr>
      <w:tr w:rsidR="0039717E" w:rsidRPr="0039717E" w:rsidTr="00A01375">
        <w:trPr>
          <w:trHeight w:val="259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22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7</w:t>
            </w:r>
          </w:p>
        </w:tc>
        <w:tc>
          <w:tcPr>
            <w:tcW w:w="2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7" w:firstLine="0"/>
              <w:jc w:val="left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Г</w:t>
            </w:r>
            <w:r w:rsidRPr="0039717E">
              <w:rPr>
                <w:rFonts w:cs="Arial"/>
                <w:lang w:eastAsia="en-US"/>
              </w:rPr>
              <w:t>ор</w:t>
            </w:r>
            <w:r w:rsidRPr="0039717E">
              <w:rPr>
                <w:rFonts w:cs="Arial"/>
                <w:lang w:val="en-US" w:eastAsia="en-US"/>
              </w:rPr>
              <w:t>чица п</w:t>
            </w:r>
            <w:r w:rsidRPr="0039717E">
              <w:rPr>
                <w:rFonts w:cs="Arial"/>
                <w:lang w:eastAsia="en-US"/>
              </w:rPr>
              <w:t>ро</w:t>
            </w:r>
            <w:r w:rsidRPr="0039717E">
              <w:rPr>
                <w:rFonts w:cs="Arial"/>
                <w:lang w:val="en-US" w:eastAsia="en-US"/>
              </w:rPr>
              <w:t>шковая</w:t>
            </w: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spacing w:after="160"/>
              <w:ind w:firstLine="0"/>
              <w:jc w:val="left"/>
              <w:rPr>
                <w:rFonts w:cs="Arial"/>
                <w:lang w:eastAsia="en-US"/>
              </w:rPr>
            </w:pPr>
            <w:r w:rsidRPr="0039717E">
              <w:rPr>
                <w:rFonts w:cs="Arial"/>
                <w:lang w:eastAsia="en-US"/>
              </w:rPr>
              <w:t>г</w:t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12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1,0316</w:t>
            </w:r>
          </w:p>
        </w:tc>
      </w:tr>
      <w:tr w:rsidR="0039717E" w:rsidRPr="0039717E" w:rsidTr="00A01375">
        <w:trPr>
          <w:trHeight w:val="262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37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8</w:t>
            </w:r>
          </w:p>
        </w:tc>
        <w:tc>
          <w:tcPr>
            <w:tcW w:w="2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7" w:firstLine="0"/>
              <w:jc w:val="left"/>
              <w:rPr>
                <w:rFonts w:cs="Arial"/>
                <w:lang w:eastAsia="en-US"/>
              </w:rPr>
            </w:pPr>
            <w:r w:rsidRPr="0039717E">
              <w:rPr>
                <w:rFonts w:cs="Arial"/>
                <w:lang w:eastAsia="en-US"/>
              </w:rPr>
              <w:t>Хлорная известь, хлорамин</w:t>
            </w: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spacing w:after="160"/>
              <w:ind w:firstLine="0"/>
              <w:jc w:val="left"/>
              <w:rPr>
                <w:rFonts w:cs="Arial"/>
                <w:lang w:eastAsia="en-US"/>
              </w:rPr>
            </w:pPr>
            <w:r w:rsidRPr="0039717E">
              <w:rPr>
                <w:rFonts w:cs="Arial"/>
                <w:lang w:eastAsia="en-US"/>
              </w:rPr>
              <w:t>г</w:t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41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4,1262</w:t>
            </w:r>
          </w:p>
        </w:tc>
      </w:tr>
      <w:tr w:rsidR="0039717E" w:rsidRPr="0039717E" w:rsidTr="00A01375">
        <w:trPr>
          <w:trHeight w:val="302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37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9</w:t>
            </w:r>
          </w:p>
        </w:tc>
        <w:tc>
          <w:tcPr>
            <w:tcW w:w="2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firstLine="0"/>
              <w:jc w:val="left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Ткань паковочная для пола</w:t>
            </w: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41" w:firstLine="0"/>
              <w:jc w:val="left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м</w:t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34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0,0010</w:t>
            </w:r>
          </w:p>
        </w:tc>
      </w:tr>
      <w:tr w:rsidR="0039717E" w:rsidRPr="0039717E" w:rsidTr="00A01375">
        <w:tblPrEx>
          <w:tblCellMar>
            <w:top w:w="38" w:type="dxa"/>
            <w:left w:w="96" w:type="dxa"/>
            <w:right w:w="115" w:type="dxa"/>
          </w:tblCellMar>
        </w:tblPrEx>
        <w:trPr>
          <w:trHeight w:val="28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24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10</w:t>
            </w:r>
          </w:p>
        </w:tc>
        <w:tc>
          <w:tcPr>
            <w:tcW w:w="2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firstLine="0"/>
              <w:jc w:val="left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Щетка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spacing w:after="160"/>
              <w:ind w:firstLine="0"/>
              <w:jc w:val="left"/>
              <w:rPr>
                <w:rFonts w:cs="Arial"/>
                <w:lang w:eastAsia="en-US"/>
              </w:rPr>
            </w:pPr>
            <w:r w:rsidRPr="0039717E">
              <w:rPr>
                <w:rFonts w:cs="Arial"/>
                <w:lang w:eastAsia="en-US"/>
              </w:rPr>
              <w:t>шт</w:t>
            </w:r>
          </w:p>
        </w:tc>
        <w:tc>
          <w:tcPr>
            <w:tcW w:w="3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12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0,0007</w:t>
            </w:r>
          </w:p>
        </w:tc>
      </w:tr>
      <w:tr w:rsidR="0039717E" w:rsidRPr="0039717E" w:rsidTr="00A01375">
        <w:tblPrEx>
          <w:tblCellMar>
            <w:top w:w="38" w:type="dxa"/>
            <w:left w:w="96" w:type="dxa"/>
            <w:right w:w="115" w:type="dxa"/>
          </w:tblCellMar>
        </w:tblPrEx>
        <w:trPr>
          <w:trHeight w:val="262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17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11</w:t>
            </w:r>
          </w:p>
        </w:tc>
        <w:tc>
          <w:tcPr>
            <w:tcW w:w="2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7" w:firstLine="0"/>
              <w:jc w:val="left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Шваб</w:t>
            </w:r>
            <w:r w:rsidRPr="0039717E">
              <w:rPr>
                <w:rFonts w:cs="Arial"/>
                <w:lang w:eastAsia="en-US"/>
              </w:rPr>
              <w:t>р</w:t>
            </w:r>
            <w:r w:rsidRPr="0039717E">
              <w:rPr>
                <w:rFonts w:cs="Arial"/>
                <w:lang w:val="en-US" w:eastAsia="en-US"/>
              </w:rPr>
              <w:t>а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spacing w:after="160"/>
              <w:ind w:firstLine="0"/>
              <w:jc w:val="left"/>
              <w:rPr>
                <w:rFonts w:cs="Arial"/>
                <w:lang w:eastAsia="en-US"/>
              </w:rPr>
            </w:pPr>
            <w:r w:rsidRPr="0039717E">
              <w:rPr>
                <w:rFonts w:cs="Arial"/>
                <w:lang w:eastAsia="en-US"/>
              </w:rPr>
              <w:t>шт</w:t>
            </w:r>
          </w:p>
        </w:tc>
        <w:tc>
          <w:tcPr>
            <w:tcW w:w="3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19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0,0020</w:t>
            </w:r>
          </w:p>
        </w:tc>
      </w:tr>
      <w:tr w:rsidR="0039717E" w:rsidRPr="0039717E" w:rsidTr="00A01375">
        <w:tblPrEx>
          <w:tblCellMar>
            <w:top w:w="38" w:type="dxa"/>
            <w:left w:w="96" w:type="dxa"/>
            <w:right w:w="115" w:type="dxa"/>
          </w:tblCellMar>
        </w:tblPrEx>
        <w:trPr>
          <w:trHeight w:val="26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39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12</w:t>
            </w:r>
          </w:p>
        </w:tc>
        <w:tc>
          <w:tcPr>
            <w:tcW w:w="2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7" w:firstLine="0"/>
              <w:jc w:val="left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Метла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spacing w:after="160"/>
              <w:ind w:firstLine="0"/>
              <w:jc w:val="left"/>
              <w:rPr>
                <w:rFonts w:cs="Arial"/>
                <w:lang w:eastAsia="en-US"/>
              </w:rPr>
            </w:pPr>
            <w:r w:rsidRPr="0039717E">
              <w:rPr>
                <w:rFonts w:cs="Arial"/>
                <w:lang w:eastAsia="en-US"/>
              </w:rPr>
              <w:t>шт</w:t>
            </w:r>
          </w:p>
        </w:tc>
        <w:tc>
          <w:tcPr>
            <w:tcW w:w="3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12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0,0020</w:t>
            </w:r>
          </w:p>
        </w:tc>
      </w:tr>
      <w:tr w:rsidR="0039717E" w:rsidRPr="0039717E" w:rsidTr="00A01375">
        <w:tblPrEx>
          <w:tblCellMar>
            <w:top w:w="38" w:type="dxa"/>
            <w:left w:w="96" w:type="dxa"/>
            <w:right w:w="115" w:type="dxa"/>
          </w:tblCellMar>
        </w:tblPrEx>
        <w:trPr>
          <w:trHeight w:val="27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79" w:firstLine="0"/>
              <w:jc w:val="left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13</w:t>
            </w:r>
          </w:p>
        </w:tc>
        <w:tc>
          <w:tcPr>
            <w:tcW w:w="2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firstLine="0"/>
              <w:jc w:val="left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Лампа эн</w:t>
            </w:r>
            <w:r w:rsidRPr="0039717E">
              <w:rPr>
                <w:rFonts w:cs="Arial"/>
                <w:lang w:eastAsia="en-US"/>
              </w:rPr>
              <w:t>ер</w:t>
            </w:r>
            <w:r w:rsidRPr="0039717E">
              <w:rPr>
                <w:rFonts w:cs="Arial"/>
                <w:lang w:val="en-US" w:eastAsia="en-US"/>
              </w:rPr>
              <w:t>госбе</w:t>
            </w:r>
            <w:r w:rsidRPr="0039717E">
              <w:rPr>
                <w:rFonts w:cs="Arial"/>
                <w:lang w:eastAsia="en-US"/>
              </w:rPr>
              <w:t>ре</w:t>
            </w:r>
            <w:r w:rsidRPr="0039717E">
              <w:rPr>
                <w:rFonts w:cs="Arial"/>
                <w:lang w:val="en-US" w:eastAsia="en-US"/>
              </w:rPr>
              <w:t>гающая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spacing w:after="160"/>
              <w:ind w:firstLine="0"/>
              <w:jc w:val="left"/>
              <w:rPr>
                <w:rFonts w:cs="Arial"/>
                <w:lang w:eastAsia="en-US"/>
              </w:rPr>
            </w:pPr>
            <w:r w:rsidRPr="0039717E">
              <w:rPr>
                <w:rFonts w:cs="Arial"/>
                <w:lang w:eastAsia="en-US"/>
              </w:rPr>
              <w:t>шт</w:t>
            </w:r>
          </w:p>
        </w:tc>
        <w:tc>
          <w:tcPr>
            <w:tcW w:w="3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4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0,0103</w:t>
            </w:r>
          </w:p>
        </w:tc>
      </w:tr>
      <w:tr w:rsidR="0039717E" w:rsidRPr="0039717E" w:rsidTr="00A01375">
        <w:tblPrEx>
          <w:tblCellMar>
            <w:top w:w="38" w:type="dxa"/>
            <w:left w:w="96" w:type="dxa"/>
            <w:right w:w="115" w:type="dxa"/>
          </w:tblCellMar>
        </w:tblPrEx>
        <w:trPr>
          <w:trHeight w:val="262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39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14</w:t>
            </w:r>
          </w:p>
        </w:tc>
        <w:tc>
          <w:tcPr>
            <w:tcW w:w="2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7" w:firstLine="0"/>
              <w:jc w:val="left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Б</w:t>
            </w:r>
            <w:r w:rsidRPr="0039717E">
              <w:rPr>
                <w:rFonts w:cs="Arial"/>
                <w:lang w:eastAsia="en-US"/>
              </w:rPr>
              <w:t>ум</w:t>
            </w:r>
            <w:r w:rsidRPr="0039717E">
              <w:rPr>
                <w:rFonts w:cs="Arial"/>
                <w:lang w:val="en-US" w:eastAsia="en-US"/>
              </w:rPr>
              <w:t xml:space="preserve">ага </w:t>
            </w:r>
            <w:r w:rsidRPr="0039717E">
              <w:rPr>
                <w:rFonts w:cs="Arial"/>
                <w:lang w:eastAsia="en-US"/>
              </w:rPr>
              <w:t>ту</w:t>
            </w:r>
            <w:r w:rsidRPr="0039717E">
              <w:rPr>
                <w:rFonts w:cs="Arial"/>
                <w:lang w:val="en-US" w:eastAsia="en-US"/>
              </w:rPr>
              <w:t>алетная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spacing w:after="160"/>
              <w:ind w:firstLine="0"/>
              <w:jc w:val="left"/>
              <w:rPr>
                <w:rFonts w:cs="Arial"/>
                <w:lang w:eastAsia="en-US"/>
              </w:rPr>
            </w:pPr>
            <w:r w:rsidRPr="0039717E">
              <w:rPr>
                <w:rFonts w:cs="Arial"/>
                <w:lang w:eastAsia="en-US"/>
              </w:rPr>
              <w:t>шт</w:t>
            </w:r>
          </w:p>
        </w:tc>
        <w:tc>
          <w:tcPr>
            <w:tcW w:w="3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left="19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0,0206</w:t>
            </w:r>
          </w:p>
        </w:tc>
      </w:tr>
    </w:tbl>
    <w:p w:rsidR="0039717E" w:rsidRPr="0039717E" w:rsidRDefault="0039717E" w:rsidP="0039717E">
      <w:pPr>
        <w:spacing w:after="139"/>
        <w:ind w:left="10" w:right="28" w:hanging="10"/>
        <w:jc w:val="left"/>
        <w:rPr>
          <w:rFonts w:cs="Arial"/>
          <w:lang w:eastAsia="en-US"/>
        </w:rPr>
      </w:pPr>
      <w:r w:rsidRPr="0039717E">
        <w:rPr>
          <w:rFonts w:cs="Arial"/>
          <w:noProof/>
          <w:lang w:eastAsia="en-US"/>
        </w:rPr>
        <w:t xml:space="preserve"> </w:t>
      </w:r>
      <w:r w:rsidR="003A7702">
        <w:rPr>
          <w:rFonts w:cs="Arial"/>
          <w:noProof/>
        </w:rPr>
        <w:drawing>
          <wp:inline distT="0" distB="0" distL="0" distR="0">
            <wp:extent cx="390525" cy="152400"/>
            <wp:effectExtent l="0" t="0" r="9525" b="0"/>
            <wp:docPr id="10" name="Picture 67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17E">
        <w:rPr>
          <w:rFonts w:cs="Arial"/>
          <w:noProof/>
          <w:lang w:eastAsia="en-US"/>
        </w:rPr>
        <w:t xml:space="preserve"> </w:t>
      </w:r>
      <w:r w:rsidRPr="0039717E">
        <w:rPr>
          <w:rFonts w:cs="Arial"/>
          <w:lang w:eastAsia="en-US"/>
        </w:rPr>
        <w:t xml:space="preserve">средняя рыночная стоимость приобретения </w:t>
      </w:r>
      <w:r w:rsidRPr="0039717E">
        <w:rPr>
          <w:rFonts w:cs="Arial"/>
          <w:lang w:val="en-US" w:eastAsia="en-US"/>
        </w:rPr>
        <w:t>i</w:t>
      </w:r>
      <w:r w:rsidRPr="0039717E">
        <w:rPr>
          <w:rFonts w:cs="Arial"/>
          <w:lang w:eastAsia="en-US"/>
        </w:rPr>
        <w:t>-материала</w:t>
      </w:r>
    </w:p>
    <w:p w:rsidR="0039717E" w:rsidRPr="0039717E" w:rsidRDefault="0039717E" w:rsidP="0039717E">
      <w:pPr>
        <w:spacing w:after="4"/>
        <w:ind w:left="17" w:right="14" w:hanging="3"/>
        <w:rPr>
          <w:rFonts w:cs="Arial"/>
          <w:lang w:eastAsia="en-US"/>
        </w:rPr>
      </w:pPr>
      <w:r w:rsidRPr="0039717E">
        <w:rPr>
          <w:rFonts w:cs="Arial"/>
          <w:lang w:eastAsia="en-US"/>
        </w:rPr>
        <w:t>хозяйственно-бытового назначения для обеспечения присмотра и ухода за детьми в государственных и муниципальных образовательных организациях, реализующих образовательную программу дошкольного образования, по данным территориального органа Федеральной службы государственной статистики по Воронежской области, рублей;</w:t>
      </w:r>
    </w:p>
    <w:p w:rsidR="0039717E" w:rsidRPr="0039717E" w:rsidRDefault="0039717E" w:rsidP="0039717E">
      <w:pPr>
        <w:spacing w:after="50"/>
        <w:ind w:left="14" w:right="14" w:firstLine="0"/>
        <w:rPr>
          <w:rFonts w:cs="Arial"/>
          <w:lang w:eastAsia="en-US"/>
        </w:rPr>
      </w:pPr>
      <w:r w:rsidRPr="0039717E">
        <w:rPr>
          <w:rFonts w:cs="Arial"/>
          <w:lang w:eastAsia="en-US"/>
        </w:rPr>
        <w:t xml:space="preserve">  Р - количество дней работы образовательной организации, реализующей образовательную программу дошкольного образования:</w:t>
      </w:r>
    </w:p>
    <w:p w:rsidR="0039717E" w:rsidRPr="0039717E" w:rsidRDefault="0039717E" w:rsidP="0039717E">
      <w:pPr>
        <w:spacing w:after="4"/>
        <w:ind w:right="-1" w:firstLine="0"/>
        <w:rPr>
          <w:rFonts w:cs="Arial"/>
          <w:lang w:eastAsia="en-US"/>
        </w:rPr>
      </w:pPr>
      <w:r w:rsidRPr="0039717E">
        <w:rPr>
          <w:rFonts w:cs="Arial"/>
          <w:lang w:eastAsia="en-US"/>
        </w:rPr>
        <w:t>при установлении учредителем размера родительской платы в месяц р=21, среднемесячное количество дней работы образовательной организации, реализующей образовательную программу дошкольного образования, дней;</w:t>
      </w:r>
    </w:p>
    <w:p w:rsidR="0039717E" w:rsidRPr="0039717E" w:rsidRDefault="0039717E" w:rsidP="0039717E">
      <w:pPr>
        <w:spacing w:after="4"/>
        <w:ind w:right="-1" w:firstLine="0"/>
        <w:rPr>
          <w:rFonts w:cs="Arial"/>
          <w:lang w:eastAsia="en-US"/>
        </w:rPr>
      </w:pPr>
      <w:r w:rsidRPr="0039717E">
        <w:rPr>
          <w:rFonts w:cs="Arial"/>
          <w:lang w:eastAsia="en-US"/>
        </w:rPr>
        <w:t>при установлении учредителем размера родительской платы в день р=2З, максимальное количеству дней в месяц работы образовательной организации, реализующей образовательную программу дошкольного образования, дней;</w:t>
      </w:r>
    </w:p>
    <w:p w:rsidR="0039717E" w:rsidRPr="0039717E" w:rsidRDefault="0039717E" w:rsidP="0039717E">
      <w:pPr>
        <w:spacing w:after="4"/>
        <w:ind w:right="-1" w:firstLine="0"/>
        <w:rPr>
          <w:rFonts w:cs="Arial"/>
          <w:lang w:eastAsia="en-US"/>
        </w:rPr>
      </w:pPr>
      <w:r w:rsidRPr="0039717E">
        <w:rPr>
          <w:rFonts w:cs="Arial"/>
          <w:lang w:eastAsia="en-US"/>
        </w:rPr>
        <w:t xml:space="preserve"> </w:t>
      </w:r>
      <w:r w:rsidR="003A7702">
        <w:rPr>
          <w:rFonts w:cs="Arial"/>
          <w:noProof/>
        </w:rPr>
        <w:drawing>
          <wp:inline distT="0" distB="0" distL="0" distR="0">
            <wp:extent cx="400050" cy="142875"/>
            <wp:effectExtent l="0" t="0" r="0" b="9525"/>
            <wp:docPr id="11" name="Picture 67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17E">
        <w:rPr>
          <w:rFonts w:cs="Arial"/>
          <w:lang w:eastAsia="en-US"/>
        </w:rPr>
        <w:t>максимальный коэффициент учитывающий долю средств родительской платы за присмотр и уход за детьми в государственных и муниципальных</w:t>
      </w:r>
      <w:r w:rsidRPr="0039717E">
        <w:rPr>
          <w:rFonts w:cs="Arial"/>
          <w:lang w:eastAsia="en-US"/>
        </w:rPr>
        <w:tab/>
        <w:t>образовательных</w:t>
      </w:r>
      <w:r w:rsidRPr="0039717E">
        <w:rPr>
          <w:rFonts w:cs="Arial"/>
          <w:lang w:eastAsia="en-US"/>
        </w:rPr>
        <w:tab/>
        <w:t>организациях,</w:t>
      </w:r>
      <w:r w:rsidRPr="0039717E">
        <w:rPr>
          <w:rFonts w:cs="Arial"/>
          <w:lang w:eastAsia="en-US"/>
        </w:rPr>
        <w:tab/>
        <w:t xml:space="preserve">реализующих образовательные программы дошкольного образования в муниципальном образовании (Таблица </w:t>
      </w:r>
    </w:p>
    <w:p w:rsidR="0039717E" w:rsidRPr="0039717E" w:rsidRDefault="0039717E" w:rsidP="0039717E">
      <w:pPr>
        <w:widowControl w:val="0"/>
        <w:suppressAutoHyphens/>
        <w:ind w:firstLine="0"/>
        <w:jc w:val="left"/>
        <w:rPr>
          <w:rFonts w:eastAsia="Lucida Sans Unicode"/>
          <w:kern w:val="1"/>
          <w:sz w:val="20"/>
          <w:lang w:val="en-US" w:eastAsia="en-US"/>
        </w:rPr>
      </w:pPr>
      <w:r w:rsidRPr="0039717E">
        <w:rPr>
          <w:rFonts w:eastAsia="Lucida Sans Unicode"/>
          <w:kern w:val="1"/>
          <w:sz w:val="20"/>
          <w:lang w:eastAsia="en-US"/>
        </w:rPr>
        <w:br w:type="page"/>
      </w:r>
      <w:r w:rsidRPr="0039717E">
        <w:rPr>
          <w:rFonts w:eastAsia="Lucida Sans Unicode"/>
          <w:kern w:val="1"/>
          <w:sz w:val="20"/>
          <w:lang w:eastAsia="en-US"/>
        </w:rPr>
        <w:lastRenderedPageBreak/>
        <w:t>З).</w:t>
      </w:r>
    </w:p>
    <w:p w:rsidR="0039717E" w:rsidRPr="0039717E" w:rsidRDefault="0039717E" w:rsidP="0039717E">
      <w:pPr>
        <w:tabs>
          <w:tab w:val="left" w:pos="7037"/>
        </w:tabs>
        <w:spacing w:after="4"/>
        <w:ind w:right="-1" w:firstLine="0"/>
        <w:rPr>
          <w:rFonts w:cs="Arial"/>
          <w:lang w:eastAsia="en-US"/>
        </w:rPr>
      </w:pPr>
      <w:r w:rsidRPr="0039717E">
        <w:rPr>
          <w:rFonts w:cs="Arial"/>
          <w:lang w:val="en-US" w:eastAsia="en-US"/>
        </w:rPr>
        <w:tab/>
      </w:r>
      <w:r w:rsidRPr="0039717E">
        <w:rPr>
          <w:rFonts w:cs="Arial"/>
          <w:lang w:eastAsia="en-US"/>
        </w:rPr>
        <w:t>Таблица 3</w:t>
      </w:r>
    </w:p>
    <w:tbl>
      <w:tblPr>
        <w:tblW w:w="9351" w:type="dxa"/>
        <w:tblInd w:w="-151" w:type="dxa"/>
        <w:tblCellMar>
          <w:left w:w="101" w:type="dxa"/>
          <w:right w:w="77" w:type="dxa"/>
        </w:tblCellMar>
        <w:tblLook w:val="04A0" w:firstRow="1" w:lastRow="0" w:firstColumn="1" w:lastColumn="0" w:noHBand="0" w:noVBand="1"/>
      </w:tblPr>
      <w:tblGrid>
        <w:gridCol w:w="771"/>
        <w:gridCol w:w="5763"/>
        <w:gridCol w:w="1412"/>
        <w:gridCol w:w="1405"/>
      </w:tblGrid>
      <w:tr w:rsidR="0039717E" w:rsidRPr="0039717E" w:rsidTr="00A01375">
        <w:trPr>
          <w:trHeight w:val="259"/>
        </w:trPr>
        <w:tc>
          <w:tcPr>
            <w:tcW w:w="7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31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п/п</w:t>
            </w:r>
          </w:p>
        </w:tc>
        <w:tc>
          <w:tcPr>
            <w:tcW w:w="57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24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Наименование муниципального образования</w:t>
            </w:r>
          </w:p>
        </w:tc>
        <w:tc>
          <w:tcPr>
            <w:tcW w:w="28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39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Значение kl</w:t>
            </w:r>
          </w:p>
        </w:tc>
      </w:tr>
      <w:tr w:rsidR="0039717E" w:rsidRPr="0039717E" w:rsidTr="00A01375">
        <w:trPr>
          <w:trHeight w:val="53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spacing w:after="160"/>
              <w:ind w:firstLine="0"/>
              <w:jc w:val="left"/>
              <w:rPr>
                <w:rFonts w:cs="Arial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spacing w:after="160"/>
              <w:ind w:firstLine="0"/>
              <w:jc w:val="left"/>
              <w:rPr>
                <w:rFonts w:cs="Arial"/>
                <w:lang w:val="en-US" w:eastAsia="en-US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 xml:space="preserve">Городское поселение </w:t>
            </w: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Сельское поселение</w:t>
            </w:r>
          </w:p>
        </w:tc>
      </w:tr>
      <w:tr w:rsidR="0039717E" w:rsidRPr="0039717E" w:rsidTr="00A01375">
        <w:trPr>
          <w:trHeight w:val="250"/>
        </w:trPr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17E" w:rsidRPr="0039717E" w:rsidRDefault="0039717E" w:rsidP="0039717E">
            <w:pPr>
              <w:ind w:right="31" w:firstLine="0"/>
              <w:jc w:val="center"/>
              <w:rPr>
                <w:rFonts w:cs="Arial"/>
                <w:lang w:val="en-US" w:eastAsia="en-US"/>
              </w:rPr>
            </w:pPr>
            <w:r w:rsidRPr="0039717E">
              <w:rPr>
                <w:rFonts w:cs="Arial"/>
                <w:lang w:val="en-US" w:eastAsia="en-US"/>
              </w:rPr>
              <w:t>1</w:t>
            </w:r>
          </w:p>
        </w:tc>
        <w:tc>
          <w:tcPr>
            <w:tcW w:w="5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9717E" w:rsidRPr="0039717E" w:rsidRDefault="0039717E" w:rsidP="0039717E">
            <w:pPr>
              <w:widowControl w:val="0"/>
              <w:tabs>
                <w:tab w:val="center" w:pos="550"/>
                <w:tab w:val="center" w:pos="2438"/>
              </w:tabs>
              <w:suppressAutoHyphens/>
              <w:ind w:firstLine="0"/>
              <w:jc w:val="left"/>
              <w:rPr>
                <w:rFonts w:eastAsia="Lucida Sans Unicode" w:cs="Arial"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kern w:val="1"/>
                <w:lang w:eastAsia="ar-SA"/>
              </w:rPr>
              <w:tab/>
              <w:t>Каменский</w:t>
            </w:r>
            <w:r w:rsidRPr="0039717E">
              <w:rPr>
                <w:rFonts w:eastAsia="Lucida Sans Unicode" w:cs="Arial"/>
                <w:kern w:val="1"/>
                <w:lang w:eastAsia="ar-SA"/>
              </w:rPr>
              <w:tab/>
              <w:t>муниципальный район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9717E" w:rsidRPr="0039717E" w:rsidRDefault="0039717E" w:rsidP="0039717E">
            <w:pPr>
              <w:widowControl w:val="0"/>
              <w:suppressAutoHyphens/>
              <w:ind w:left="22" w:firstLine="0"/>
              <w:jc w:val="left"/>
              <w:rPr>
                <w:rFonts w:eastAsia="Lucida Sans Unicode" w:cs="Arial"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kern w:val="1"/>
                <w:lang w:eastAsia="ar-SA"/>
              </w:rPr>
              <w:t>0,43</w:t>
            </w: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9717E" w:rsidRPr="0039717E" w:rsidRDefault="0039717E" w:rsidP="0039717E">
            <w:pPr>
              <w:widowControl w:val="0"/>
              <w:suppressAutoHyphens/>
              <w:ind w:left="22" w:firstLine="0"/>
              <w:jc w:val="left"/>
              <w:rPr>
                <w:rFonts w:eastAsia="Lucida Sans Unicode" w:cs="Arial"/>
                <w:kern w:val="1"/>
                <w:lang w:eastAsia="ar-SA"/>
              </w:rPr>
            </w:pPr>
            <w:r w:rsidRPr="0039717E">
              <w:rPr>
                <w:rFonts w:eastAsia="Lucida Sans Unicode" w:cs="Arial"/>
                <w:kern w:val="1"/>
                <w:lang w:eastAsia="ar-SA"/>
              </w:rPr>
              <w:t>0,43</w:t>
            </w:r>
          </w:p>
        </w:tc>
      </w:tr>
    </w:tbl>
    <w:p w:rsidR="0039717E" w:rsidRPr="0039717E" w:rsidRDefault="0039717E" w:rsidP="0039717E">
      <w:pPr>
        <w:spacing w:after="4"/>
        <w:ind w:right="-1" w:firstLine="0"/>
        <w:rPr>
          <w:rFonts w:cs="Arial"/>
          <w:lang w:val="en-US" w:eastAsia="en-US"/>
        </w:rPr>
      </w:pPr>
    </w:p>
    <w:p w:rsidR="0039717E" w:rsidRPr="0039717E" w:rsidRDefault="0039717E" w:rsidP="0039717E">
      <w:pPr>
        <w:spacing w:after="565"/>
        <w:ind w:left="14" w:right="14" w:firstLine="0"/>
        <w:rPr>
          <w:rFonts w:cs="Arial"/>
          <w:lang w:eastAsia="en-US"/>
        </w:rPr>
      </w:pPr>
      <w:r w:rsidRPr="0039717E">
        <w:rPr>
          <w:rFonts w:cs="Arial"/>
          <w:lang w:eastAsia="en-US"/>
        </w:rPr>
        <w:t xml:space="preserve">  </w:t>
      </w:r>
    </w:p>
    <w:p w:rsidR="0039717E" w:rsidRPr="0039717E" w:rsidRDefault="0039717E" w:rsidP="0039717E">
      <w:pPr>
        <w:ind w:right="14" w:firstLine="0"/>
        <w:rPr>
          <w:rFonts w:cs="Arial"/>
          <w:lang w:eastAsia="en-US"/>
        </w:rPr>
      </w:pPr>
      <w:r w:rsidRPr="0039717E">
        <w:rPr>
          <w:rFonts w:cs="Arial"/>
          <w:lang w:eastAsia="en-US"/>
        </w:rPr>
        <w:t>Руководитель отдела образования,</w:t>
      </w:r>
    </w:p>
    <w:p w:rsidR="0039717E" w:rsidRPr="0039717E" w:rsidRDefault="0039717E" w:rsidP="0039717E">
      <w:pPr>
        <w:ind w:right="14" w:firstLine="0"/>
        <w:rPr>
          <w:rFonts w:cs="Arial"/>
          <w:lang w:eastAsia="en-US"/>
        </w:rPr>
      </w:pPr>
      <w:r w:rsidRPr="0039717E">
        <w:rPr>
          <w:rFonts w:cs="Arial"/>
          <w:lang w:eastAsia="en-US"/>
        </w:rPr>
        <w:t>молодежной политики, спорта и</w:t>
      </w:r>
    </w:p>
    <w:p w:rsidR="0039717E" w:rsidRPr="0039717E" w:rsidRDefault="0039717E" w:rsidP="0039717E">
      <w:pPr>
        <w:ind w:right="14" w:firstLine="0"/>
        <w:rPr>
          <w:rFonts w:cs="Arial"/>
          <w:lang w:eastAsia="en-US"/>
        </w:rPr>
      </w:pPr>
      <w:r w:rsidRPr="0039717E">
        <w:rPr>
          <w:rFonts w:cs="Arial"/>
          <w:lang w:eastAsia="en-US"/>
        </w:rPr>
        <w:t xml:space="preserve">туризма администрации Каменского </w:t>
      </w:r>
    </w:p>
    <w:p w:rsidR="0039717E" w:rsidRPr="0039717E" w:rsidRDefault="0039717E" w:rsidP="0039717E">
      <w:pPr>
        <w:ind w:right="14" w:firstLine="0"/>
        <w:rPr>
          <w:rFonts w:cs="Arial"/>
          <w:lang w:eastAsia="en-US"/>
        </w:rPr>
      </w:pPr>
      <w:r w:rsidRPr="0039717E">
        <w:rPr>
          <w:rFonts w:cs="Arial"/>
          <w:lang w:eastAsia="en-US"/>
        </w:rPr>
        <w:t>муниципального района  А.Б.Бурляева</w:t>
      </w:r>
    </w:p>
    <w:p w:rsidR="005836D7" w:rsidRDefault="005836D7"/>
    <w:sectPr w:rsidR="005836D7" w:rsidSect="00A01375">
      <w:headerReference w:type="even" r:id="rId19"/>
      <w:headerReference w:type="default" r:id="rId20"/>
      <w:pgSz w:w="11906" w:h="16838" w:code="9"/>
      <w:pgMar w:top="567" w:right="707" w:bottom="1560" w:left="1985" w:header="72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1DD" w:rsidRDefault="005B71DD">
      <w:r>
        <w:separator/>
      </w:r>
    </w:p>
  </w:endnote>
  <w:endnote w:type="continuationSeparator" w:id="0">
    <w:p w:rsidR="005B71DD" w:rsidRDefault="005B7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1DD" w:rsidRDefault="005B71DD">
      <w:r>
        <w:separator/>
      </w:r>
    </w:p>
  </w:footnote>
  <w:footnote w:type="continuationSeparator" w:id="0">
    <w:p w:rsidR="005B71DD" w:rsidRDefault="005B7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375" w:rsidRDefault="00A01375" w:rsidP="00A0137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01375" w:rsidRDefault="00A013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375" w:rsidRDefault="00A01375" w:rsidP="00A0137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A7702">
      <w:rPr>
        <w:rStyle w:val="a8"/>
        <w:noProof/>
      </w:rPr>
      <w:t>8</w:t>
    </w:r>
    <w:r>
      <w:rPr>
        <w:rStyle w:val="a8"/>
      </w:rPr>
      <w:fldChar w:fldCharType="end"/>
    </w:r>
  </w:p>
  <w:p w:rsidR="00A01375" w:rsidRDefault="00A0137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</w:abstractNum>
  <w:abstractNum w:abstractNumId="1">
    <w:nsid w:val="279F4397"/>
    <w:multiLevelType w:val="multilevel"/>
    <w:tmpl w:val="8D5478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687513B2"/>
    <w:multiLevelType w:val="hybridMultilevel"/>
    <w:tmpl w:val="8D0478E6"/>
    <w:lvl w:ilvl="0" w:tplc="8C786A4E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0AA280A">
      <w:start w:val="1"/>
      <w:numFmt w:val="bullet"/>
      <w:lvlText w:val="o"/>
      <w:lvlJc w:val="left"/>
      <w:pPr>
        <w:ind w:left="1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BAA7F74">
      <w:start w:val="1"/>
      <w:numFmt w:val="bullet"/>
      <w:lvlText w:val="▪"/>
      <w:lvlJc w:val="left"/>
      <w:pPr>
        <w:ind w:left="2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1485830">
      <w:start w:val="1"/>
      <w:numFmt w:val="bullet"/>
      <w:lvlText w:val="•"/>
      <w:lvlJc w:val="left"/>
      <w:pPr>
        <w:ind w:left="3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6A8E588">
      <w:start w:val="1"/>
      <w:numFmt w:val="bullet"/>
      <w:lvlText w:val="o"/>
      <w:lvlJc w:val="left"/>
      <w:pPr>
        <w:ind w:left="3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4540A7E">
      <w:start w:val="1"/>
      <w:numFmt w:val="bullet"/>
      <w:lvlText w:val="▪"/>
      <w:lvlJc w:val="left"/>
      <w:pPr>
        <w:ind w:left="4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0967B5E">
      <w:start w:val="1"/>
      <w:numFmt w:val="bullet"/>
      <w:lvlText w:val="•"/>
      <w:lvlJc w:val="left"/>
      <w:pPr>
        <w:ind w:left="5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A32DC02">
      <w:start w:val="1"/>
      <w:numFmt w:val="bullet"/>
      <w:lvlText w:val="o"/>
      <w:lvlJc w:val="left"/>
      <w:pPr>
        <w:ind w:left="6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A6E13BC">
      <w:start w:val="1"/>
      <w:numFmt w:val="bullet"/>
      <w:lvlText w:val="▪"/>
      <w:lvlJc w:val="left"/>
      <w:pPr>
        <w:ind w:left="6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87"/>
    <w:rsid w:val="00110FC3"/>
    <w:rsid w:val="001712D4"/>
    <w:rsid w:val="001B102C"/>
    <w:rsid w:val="001F3E4E"/>
    <w:rsid w:val="002965ED"/>
    <w:rsid w:val="0039717E"/>
    <w:rsid w:val="003A7702"/>
    <w:rsid w:val="003B2C57"/>
    <w:rsid w:val="003B7890"/>
    <w:rsid w:val="004D4846"/>
    <w:rsid w:val="004E26C0"/>
    <w:rsid w:val="005836D7"/>
    <w:rsid w:val="005B71DD"/>
    <w:rsid w:val="00802A85"/>
    <w:rsid w:val="008F5EBD"/>
    <w:rsid w:val="00905B81"/>
    <w:rsid w:val="00963E87"/>
    <w:rsid w:val="00A01375"/>
    <w:rsid w:val="00AB1172"/>
    <w:rsid w:val="00CA1974"/>
    <w:rsid w:val="00CF1A3D"/>
    <w:rsid w:val="00E460F0"/>
    <w:rsid w:val="00FA4877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A770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A770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A770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A770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A770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3A770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A7702"/>
  </w:style>
  <w:style w:type="character" w:customStyle="1" w:styleId="10">
    <w:name w:val="Заголовок 1 Знак"/>
    <w:aliases w:val="!Части документа Знак"/>
    <w:link w:val="1"/>
    <w:rsid w:val="0039717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39717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39717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39717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A770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A770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39717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A770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3A7702"/>
    <w:rPr>
      <w:color w:val="0000FF"/>
      <w:u w:val="none"/>
    </w:rPr>
  </w:style>
  <w:style w:type="paragraph" w:customStyle="1" w:styleId="Application">
    <w:name w:val="Application!Приложение"/>
    <w:rsid w:val="003A770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A770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A770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rsid w:val="0039717E"/>
    <w:pPr>
      <w:widowControl w:val="0"/>
      <w:tabs>
        <w:tab w:val="center" w:pos="4677"/>
        <w:tab w:val="right" w:pos="9355"/>
      </w:tabs>
      <w:suppressAutoHyphens/>
      <w:ind w:firstLine="0"/>
      <w:jc w:val="left"/>
    </w:pPr>
    <w:rPr>
      <w:rFonts w:eastAsia="Lucida Sans Unicode"/>
      <w:kern w:val="1"/>
      <w:sz w:val="20"/>
      <w:lang w:eastAsia="ar-SA"/>
    </w:rPr>
  </w:style>
  <w:style w:type="character" w:customStyle="1" w:styleId="a7">
    <w:name w:val="Верхний колонтитул Знак"/>
    <w:link w:val="a6"/>
    <w:rsid w:val="0039717E"/>
    <w:rPr>
      <w:rFonts w:ascii="Arial" w:eastAsia="Lucida Sans Unicode" w:hAnsi="Arial"/>
      <w:kern w:val="1"/>
      <w:szCs w:val="24"/>
      <w:lang w:eastAsia="ar-SA"/>
    </w:rPr>
  </w:style>
  <w:style w:type="character" w:styleId="a8">
    <w:name w:val="page number"/>
    <w:rsid w:val="0039717E"/>
  </w:style>
  <w:style w:type="paragraph" w:customStyle="1" w:styleId="NumberAndDate">
    <w:name w:val="NumberAndDate"/>
    <w:aliases w:val="!Дата и Номер"/>
    <w:qFormat/>
    <w:rsid w:val="00FA4877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FA487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A770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A770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A770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A770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A770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3A770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A7702"/>
  </w:style>
  <w:style w:type="character" w:customStyle="1" w:styleId="10">
    <w:name w:val="Заголовок 1 Знак"/>
    <w:aliases w:val="!Части документа Знак"/>
    <w:link w:val="1"/>
    <w:rsid w:val="0039717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39717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39717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39717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A770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A770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39717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A770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3A7702"/>
    <w:rPr>
      <w:color w:val="0000FF"/>
      <w:u w:val="none"/>
    </w:rPr>
  </w:style>
  <w:style w:type="paragraph" w:customStyle="1" w:styleId="Application">
    <w:name w:val="Application!Приложение"/>
    <w:rsid w:val="003A770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A770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A770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rsid w:val="0039717E"/>
    <w:pPr>
      <w:widowControl w:val="0"/>
      <w:tabs>
        <w:tab w:val="center" w:pos="4677"/>
        <w:tab w:val="right" w:pos="9355"/>
      </w:tabs>
      <w:suppressAutoHyphens/>
      <w:ind w:firstLine="0"/>
      <w:jc w:val="left"/>
    </w:pPr>
    <w:rPr>
      <w:rFonts w:eastAsia="Lucida Sans Unicode"/>
      <w:kern w:val="1"/>
      <w:sz w:val="20"/>
      <w:lang w:eastAsia="ar-SA"/>
    </w:rPr>
  </w:style>
  <w:style w:type="character" w:customStyle="1" w:styleId="a7">
    <w:name w:val="Верхний колонтитул Знак"/>
    <w:link w:val="a6"/>
    <w:rsid w:val="0039717E"/>
    <w:rPr>
      <w:rFonts w:ascii="Arial" w:eastAsia="Lucida Sans Unicode" w:hAnsi="Arial"/>
      <w:kern w:val="1"/>
      <w:szCs w:val="24"/>
      <w:lang w:eastAsia="ar-SA"/>
    </w:rPr>
  </w:style>
  <w:style w:type="character" w:styleId="a8">
    <w:name w:val="page number"/>
    <w:rsid w:val="0039717E"/>
  </w:style>
  <w:style w:type="paragraph" w:customStyle="1" w:styleId="NumberAndDate">
    <w:name w:val="NumberAndDate"/>
    <w:aliases w:val="!Дата и Номер"/>
    <w:qFormat/>
    <w:rsid w:val="00FA4877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FA487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68952662-c429-47bb-8c82-cbe46c8ba213.doc" TargetMode="Externa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8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12319</CharactersWithSpaces>
  <SharedDoc>false</SharedDoc>
  <HLinks>
    <vt:vector size="6" baseType="variant">
      <vt:variant>
        <vt:i4>1114118</vt:i4>
      </vt:variant>
      <vt:variant>
        <vt:i4>0</vt:i4>
      </vt:variant>
      <vt:variant>
        <vt:i4>0</vt:i4>
      </vt:variant>
      <vt:variant>
        <vt:i4>5</vt:i4>
      </vt:variant>
      <vt:variant>
        <vt:lpwstr>/content/act/68952662-c429-47bb-8c82-cbe46c8ba213.doc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2026-07-17T08:05:00Z</dcterms:created>
  <dcterms:modified xsi:type="dcterms:W3CDTF">2026-07-17T08:05:00Z</dcterms:modified>
</cp:coreProperties>
</file>