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F6FCE" w14:textId="77777777" w:rsidR="00420C2D" w:rsidRPr="00D31074" w:rsidRDefault="00420C2D" w:rsidP="00D31074">
      <w:pPr>
        <w:spacing w:after="0" w:line="240" w:lineRule="auto"/>
        <w:jc w:val="center"/>
        <w:textAlignment w:val="baseline"/>
        <w:rPr>
          <w:b/>
          <w:sz w:val="28"/>
          <w:szCs w:val="28"/>
        </w:rPr>
      </w:pPr>
    </w:p>
    <w:p w14:paraId="08B9B786" w14:textId="77777777" w:rsidR="00420C2D" w:rsidRDefault="00420C2D" w:rsidP="00420C2D">
      <w:pPr>
        <w:pStyle w:val="a4"/>
        <w:jc w:val="right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703423A" wp14:editId="2310527C">
            <wp:simplePos x="0" y="0"/>
            <wp:positionH relativeFrom="column">
              <wp:posOffset>2453640</wp:posOffset>
            </wp:positionH>
            <wp:positionV relativeFrom="paragraph">
              <wp:posOffset>-219075</wp:posOffset>
            </wp:positionV>
            <wp:extent cx="461010" cy="570865"/>
            <wp:effectExtent l="19050" t="0" r="0" b="0"/>
            <wp:wrapThrough wrapText="largest">
              <wp:wrapPolygon edited="0">
                <wp:start x="-893" y="0"/>
                <wp:lineTo x="-893" y="20903"/>
                <wp:lineTo x="21421" y="20903"/>
                <wp:lineTo x="21421" y="0"/>
                <wp:lineTo x="-893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57C23631" w14:textId="77777777" w:rsidR="00420C2D" w:rsidRDefault="00420C2D" w:rsidP="00420C2D">
      <w:pPr>
        <w:pStyle w:val="a4"/>
        <w:rPr>
          <w:b/>
          <w:sz w:val="28"/>
        </w:rPr>
      </w:pPr>
    </w:p>
    <w:p w14:paraId="50A5DD93" w14:textId="77777777" w:rsidR="00420C2D" w:rsidRDefault="00420C2D" w:rsidP="00420C2D">
      <w:pPr>
        <w:pStyle w:val="a4"/>
        <w:rPr>
          <w:b/>
          <w:sz w:val="28"/>
        </w:rPr>
      </w:pPr>
      <w:r>
        <w:rPr>
          <w:b/>
          <w:sz w:val="28"/>
        </w:rPr>
        <w:t>Совет народных депутатов Каменского муниципального района</w:t>
      </w:r>
    </w:p>
    <w:p w14:paraId="06324033" w14:textId="77777777" w:rsidR="00420C2D" w:rsidRDefault="00420C2D" w:rsidP="00420C2D">
      <w:pPr>
        <w:pStyle w:val="a6"/>
        <w:rPr>
          <w:b/>
          <w:sz w:val="28"/>
        </w:rPr>
      </w:pPr>
      <w:r>
        <w:rPr>
          <w:b/>
          <w:sz w:val="28"/>
        </w:rPr>
        <w:t>Воронежской области</w:t>
      </w:r>
    </w:p>
    <w:p w14:paraId="50D5984D" w14:textId="77777777" w:rsidR="00420C2D" w:rsidRDefault="00420C2D" w:rsidP="00420C2D">
      <w:pPr>
        <w:pStyle w:val="a6"/>
        <w:rPr>
          <w:b/>
          <w:sz w:val="28"/>
        </w:rPr>
      </w:pPr>
    </w:p>
    <w:p w14:paraId="2D40AF85" w14:textId="77777777" w:rsidR="00420C2D" w:rsidRDefault="00420C2D" w:rsidP="00420C2D">
      <w:pPr>
        <w:pStyle w:val="a4"/>
        <w:tabs>
          <w:tab w:val="left" w:pos="7575"/>
          <w:tab w:val="right" w:pos="9400"/>
        </w:tabs>
        <w:rPr>
          <w:b/>
          <w:sz w:val="28"/>
        </w:rPr>
      </w:pPr>
      <w:r>
        <w:rPr>
          <w:b/>
          <w:sz w:val="40"/>
        </w:rPr>
        <w:t>РЕШЕНИЕ</w:t>
      </w:r>
    </w:p>
    <w:p w14:paraId="2B1E3C6F" w14:textId="43B74805" w:rsidR="00420C2D" w:rsidRDefault="001C5DF7" w:rsidP="00420C2D">
      <w:pPr>
        <w:pStyle w:val="a6"/>
        <w:jc w:val="both"/>
        <w:rPr>
          <w:sz w:val="28"/>
        </w:rPr>
      </w:pPr>
      <w:r>
        <w:rPr>
          <w:sz w:val="28"/>
        </w:rPr>
        <w:t xml:space="preserve">20  августа  2025 </w:t>
      </w:r>
      <w:r w:rsidR="00420C2D">
        <w:rPr>
          <w:sz w:val="28"/>
        </w:rPr>
        <w:t xml:space="preserve">г.                             </w:t>
      </w:r>
      <w:r w:rsidR="00B47DDE">
        <w:rPr>
          <w:sz w:val="28"/>
        </w:rPr>
        <w:t xml:space="preserve">                                           </w:t>
      </w:r>
      <w:r w:rsidR="00420C2D">
        <w:rPr>
          <w:sz w:val="28"/>
        </w:rPr>
        <w:t xml:space="preserve">№ </w:t>
      </w:r>
      <w:r>
        <w:rPr>
          <w:sz w:val="28"/>
        </w:rPr>
        <w:t>178</w:t>
      </w:r>
    </w:p>
    <w:p w14:paraId="51946845" w14:textId="77777777" w:rsidR="00E92B0B" w:rsidRDefault="00C945C1" w:rsidP="00E92B0B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Внесение изменений в решение Совета                                                                    народных депутатов Каменского                                                                              муниципального района от 04.12.2018 года №120                                                  «</w:t>
      </w:r>
      <w:r w:rsidR="00132863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>Порядок</w:t>
      </w:r>
      <w:r w:rsidR="001952BE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предоставления иных межбюджетных </w:t>
      </w:r>
      <w:r w:rsidR="00132863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</w:t>
      </w:r>
      <w:r w:rsidR="001952BE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трансфертов бюджетам поселений </w:t>
      </w:r>
      <w:r w:rsidR="00132863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>Каменского                                     муниципального района</w:t>
      </w:r>
      <w:r w:rsidR="00D31074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  <w:r w:rsidR="00132863" w:rsidRPr="002D242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14:paraId="4201758E" w14:textId="4AA90793" w:rsidR="001952BE" w:rsidRPr="00E92B0B" w:rsidRDefault="00132863" w:rsidP="00E92B0B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D2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 9 и 142.4 Бюджетного кодекса Российской Федерации Совет</w:t>
      </w:r>
      <w:r w:rsidR="002619B4">
        <w:rPr>
          <w:rFonts w:ascii="Times New Roman" w:eastAsia="Times New Roman" w:hAnsi="Times New Roman" w:cs="Times New Roman"/>
          <w:sz w:val="28"/>
          <w:szCs w:val="28"/>
        </w:rPr>
        <w:t xml:space="preserve"> народных 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 xml:space="preserve"> депутатов</w:t>
      </w:r>
      <w:r w:rsidRPr="002D2421">
        <w:rPr>
          <w:rFonts w:ascii="Times New Roman" w:eastAsia="Times New Roman" w:hAnsi="Times New Roman" w:cs="Times New Roman"/>
          <w:sz w:val="28"/>
          <w:szCs w:val="28"/>
        </w:rPr>
        <w:t xml:space="preserve"> Каменского муниципального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2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2D2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7B0F6" w14:textId="77777777" w:rsidR="0093462A" w:rsidRPr="002D2421" w:rsidRDefault="00132863" w:rsidP="00CD6B72">
      <w:pPr>
        <w:spacing w:after="0" w:line="319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2421">
        <w:rPr>
          <w:rFonts w:ascii="Times New Roman" w:eastAsia="Times New Roman" w:hAnsi="Times New Roman" w:cs="Times New Roman"/>
          <w:sz w:val="28"/>
          <w:szCs w:val="28"/>
        </w:rPr>
        <w:t>РЕШ</w:t>
      </w:r>
      <w:r w:rsidR="002D242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2D242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B1CA82E" w14:textId="5FC9BD36" w:rsidR="001952BE" w:rsidRDefault="002D2421" w:rsidP="002D2421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24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242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1952BE" w:rsidRPr="002D2421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945C1">
        <w:rPr>
          <w:rFonts w:ascii="Times New Roman" w:eastAsia="Times New Roman" w:hAnsi="Times New Roman" w:cs="Times New Roman"/>
          <w:sz w:val="28"/>
          <w:szCs w:val="28"/>
        </w:rPr>
        <w:t>Внести в Порядок предоставления иных межбюджетных трансфертов бюджетам поселений Каменского муниципального района, утвержденный решением Совета народных депутатов Каменского муниципального района от 04.12.2018 года №120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>(в редакции решений от 28.03.2019г. №144, от 06.12.2019г. №170</w:t>
      </w:r>
      <w:r w:rsidR="008B5BF2">
        <w:rPr>
          <w:rFonts w:ascii="Times New Roman" w:eastAsia="Times New Roman" w:hAnsi="Times New Roman" w:cs="Times New Roman"/>
          <w:sz w:val="28"/>
          <w:szCs w:val="28"/>
        </w:rPr>
        <w:t>, от 14.11.2023г. №106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>)</w:t>
      </w:r>
      <w:r w:rsidR="00C945C1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14:paraId="49E45711" w14:textId="464408B6" w:rsidR="00084642" w:rsidRDefault="00CD6B72" w:rsidP="00B9709F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6370A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B9709F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>пункт 2</w:t>
      </w:r>
      <w:r w:rsidR="00B9709F">
        <w:rPr>
          <w:rFonts w:ascii="Times New Roman" w:eastAsia="Times New Roman" w:hAnsi="Times New Roman" w:cs="Times New Roman"/>
          <w:sz w:val="28"/>
          <w:szCs w:val="28"/>
        </w:rPr>
        <w:t xml:space="preserve"> пункта</w:t>
      </w:r>
      <w:r w:rsidR="0086370A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 w:rsidR="00B9709F">
        <w:rPr>
          <w:rFonts w:ascii="Times New Roman" w:eastAsia="Times New Roman" w:hAnsi="Times New Roman" w:cs="Times New Roman"/>
          <w:sz w:val="28"/>
          <w:szCs w:val="28"/>
        </w:rPr>
        <w:t xml:space="preserve">изложить в новой редакции: </w:t>
      </w:r>
    </w:p>
    <w:p w14:paraId="66D4B907" w14:textId="7D368D9D" w:rsidR="00B9709F" w:rsidRDefault="00084642" w:rsidP="00084642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9F">
        <w:rPr>
          <w:rFonts w:ascii="Times New Roman" w:eastAsia="Times New Roman" w:hAnsi="Times New Roman" w:cs="Times New Roman"/>
          <w:sz w:val="28"/>
          <w:szCs w:val="28"/>
        </w:rPr>
        <w:t xml:space="preserve"> «2) на предоставление иных межбюджетных трансфертов общего характера бюджетам поселений Каменского муниципального района»</w:t>
      </w:r>
    </w:p>
    <w:p w14:paraId="4110826C" w14:textId="77777777" w:rsidR="00B9709F" w:rsidRDefault="00084642" w:rsidP="00084642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63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40DC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9709F">
        <w:rPr>
          <w:rFonts w:ascii="Times New Roman" w:eastAsia="Times New Roman" w:hAnsi="Times New Roman" w:cs="Times New Roman"/>
          <w:sz w:val="28"/>
          <w:szCs w:val="28"/>
        </w:rPr>
        <w:t>подпункт 4.3. пункта 4 изложить в новой редакции:</w:t>
      </w:r>
    </w:p>
    <w:p w14:paraId="2493FF56" w14:textId="3A0BFFEB" w:rsidR="00B9709F" w:rsidRDefault="00B9709F" w:rsidP="00084642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«4.3. Иные межбюджетные трансферты общего характера бюджетам поселений Каменского муниципального района используется в порядке согласно приложению №3 к настоящему Порядку.»</w:t>
      </w:r>
    </w:p>
    <w:p w14:paraId="2335188A" w14:textId="3478CA27" w:rsidR="00B9709F" w:rsidRDefault="00B9709F" w:rsidP="00084642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Приложение №3 изложить в новой редакции согласно приложения №1 к настоящему решению. </w:t>
      </w:r>
    </w:p>
    <w:p w14:paraId="722F07C0" w14:textId="30E3C449" w:rsidR="0029640D" w:rsidRPr="00374884" w:rsidRDefault="00AB4DB1" w:rsidP="00084642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495022" w14:textId="77777777" w:rsidR="001952BE" w:rsidRDefault="002D2421" w:rsidP="002964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24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242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952BE" w:rsidRPr="002D2421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52BE" w:rsidRPr="002D2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93D3BC" w14:textId="77777777" w:rsidR="002D2421" w:rsidRDefault="002D2421" w:rsidP="002964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62EB3A7" w14:textId="77777777" w:rsidR="00420C2D" w:rsidRDefault="00420C2D" w:rsidP="002964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AEFE22" w14:textId="77777777" w:rsidR="00420C2D" w:rsidRDefault="00420C2D" w:rsidP="002964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C5850EA" w14:textId="77777777" w:rsidR="009F4351" w:rsidRDefault="002D2421" w:rsidP="00675E71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Каменского муниципального района    </w:t>
      </w:r>
      <w:r w:rsidR="0008464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Л.И. Свистунова</w:t>
      </w:r>
    </w:p>
    <w:p w14:paraId="68BF4683" w14:textId="77777777" w:rsidR="008B5BF2" w:rsidRDefault="00374884" w:rsidP="00374884">
      <w:pPr>
        <w:pStyle w:val="af0"/>
        <w:tabs>
          <w:tab w:val="left" w:pos="2268"/>
        </w:tabs>
        <w:ind w:right="-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</w:t>
      </w:r>
    </w:p>
    <w:p w14:paraId="53136004" w14:textId="10F0310F" w:rsidR="00D86450" w:rsidRDefault="008B5BF2" w:rsidP="00374884">
      <w:pPr>
        <w:pStyle w:val="af0"/>
        <w:tabs>
          <w:tab w:val="left" w:pos="2268"/>
        </w:tabs>
        <w:ind w:right="-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</w:t>
      </w:r>
      <w:r w:rsidR="00374884">
        <w:rPr>
          <w:b w:val="0"/>
          <w:sz w:val="28"/>
          <w:szCs w:val="28"/>
        </w:rPr>
        <w:t xml:space="preserve"> </w:t>
      </w:r>
      <w:r w:rsidR="00D86450">
        <w:rPr>
          <w:b w:val="0"/>
          <w:sz w:val="28"/>
          <w:szCs w:val="28"/>
        </w:rPr>
        <w:t>Приложение1</w:t>
      </w:r>
    </w:p>
    <w:p w14:paraId="295760EE" w14:textId="77777777" w:rsidR="00D86450" w:rsidRDefault="00D86450" w:rsidP="00D86450">
      <w:pPr>
        <w:pStyle w:val="af0"/>
        <w:tabs>
          <w:tab w:val="left" w:pos="2268"/>
        </w:tabs>
        <w:ind w:left="3969" w:right="-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решению совета народных депутатов</w:t>
      </w:r>
    </w:p>
    <w:p w14:paraId="182E5E62" w14:textId="77777777" w:rsidR="00D86450" w:rsidRDefault="00D86450" w:rsidP="00D86450">
      <w:pPr>
        <w:pStyle w:val="af0"/>
        <w:tabs>
          <w:tab w:val="left" w:pos="2268"/>
        </w:tabs>
        <w:ind w:left="3969" w:right="-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Каменского муниципального района</w:t>
      </w:r>
    </w:p>
    <w:p w14:paraId="45E799DC" w14:textId="5121D049" w:rsidR="00D86450" w:rsidRDefault="00374884" w:rsidP="00D86450">
      <w:pPr>
        <w:pStyle w:val="af0"/>
        <w:tabs>
          <w:tab w:val="left" w:pos="2268"/>
        </w:tabs>
        <w:ind w:left="3969" w:right="-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D86450">
        <w:rPr>
          <w:b w:val="0"/>
          <w:sz w:val="28"/>
          <w:szCs w:val="28"/>
        </w:rPr>
        <w:t>т</w:t>
      </w:r>
      <w:r w:rsidR="001C5DF7">
        <w:rPr>
          <w:b w:val="0"/>
          <w:sz w:val="28"/>
          <w:szCs w:val="28"/>
        </w:rPr>
        <w:t xml:space="preserve"> 20.08.2025 </w:t>
      </w:r>
      <w:r>
        <w:rPr>
          <w:b w:val="0"/>
          <w:sz w:val="28"/>
          <w:szCs w:val="28"/>
        </w:rPr>
        <w:t xml:space="preserve">    </w:t>
      </w:r>
      <w:r w:rsidR="00644FF3">
        <w:rPr>
          <w:b w:val="0"/>
          <w:sz w:val="28"/>
          <w:szCs w:val="28"/>
        </w:rPr>
        <w:t xml:space="preserve"> </w:t>
      </w:r>
      <w:r w:rsidR="00D86450">
        <w:rPr>
          <w:b w:val="0"/>
          <w:sz w:val="28"/>
          <w:szCs w:val="28"/>
        </w:rPr>
        <w:t xml:space="preserve"> № </w:t>
      </w:r>
      <w:r w:rsidR="001C5DF7">
        <w:rPr>
          <w:b w:val="0"/>
          <w:sz w:val="28"/>
          <w:szCs w:val="28"/>
        </w:rPr>
        <w:t>178</w:t>
      </w:r>
      <w:bookmarkStart w:id="0" w:name="_GoBack"/>
      <w:bookmarkEnd w:id="0"/>
      <w:r w:rsidR="00D86450">
        <w:rPr>
          <w:b w:val="0"/>
          <w:sz w:val="28"/>
          <w:szCs w:val="28"/>
        </w:rPr>
        <w:t xml:space="preserve"> </w:t>
      </w:r>
      <w:r w:rsidR="00644FF3">
        <w:rPr>
          <w:b w:val="0"/>
          <w:sz w:val="28"/>
          <w:szCs w:val="28"/>
        </w:rPr>
        <w:t xml:space="preserve"> </w:t>
      </w:r>
    </w:p>
    <w:p w14:paraId="610678F7" w14:textId="77777777" w:rsidR="000A0E4A" w:rsidRDefault="000A0E4A" w:rsidP="00675E71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05B9916" w14:textId="77777777" w:rsidR="000A0E4A" w:rsidRDefault="000A0E4A" w:rsidP="00675E71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50CB669" w14:textId="3B2181BA" w:rsidR="000A0E4A" w:rsidRDefault="000A0E4A" w:rsidP="000A0E4A">
      <w:pPr>
        <w:ind w:left="708" w:firstLine="65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№</w:t>
      </w:r>
      <w:r w:rsidR="00872AC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Порядку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предоставления иных                                                                        межбюджетных трансфертов                                                                                            из бюджета Каменского муниципального                                                                   района   бюджетам  поселений Каменского                                               муниципального района</w:t>
      </w:r>
    </w:p>
    <w:p w14:paraId="6A8B8F3F" w14:textId="4375D348" w:rsidR="000A0E4A" w:rsidRDefault="000A0E4A" w:rsidP="00751D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Порядок предоставления иных межбюджетных трансфертов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751D22">
        <w:rPr>
          <w:rFonts w:ascii="Times New Roman" w:eastAsia="Times New Roman" w:hAnsi="Times New Roman" w:cs="Times New Roman"/>
          <w:sz w:val="28"/>
          <w:szCs w:val="28"/>
        </w:rPr>
        <w:t xml:space="preserve">общего характера </w:t>
      </w:r>
      <w:r w:rsidR="00872ACB">
        <w:rPr>
          <w:rFonts w:ascii="Times New Roman" w:eastAsia="Times New Roman" w:hAnsi="Times New Roman" w:cs="Times New Roman"/>
          <w:sz w:val="28"/>
          <w:szCs w:val="28"/>
        </w:rPr>
        <w:t xml:space="preserve">из бюджета Каменского муниципального района </w:t>
      </w:r>
      <w:r w:rsidR="00751D22">
        <w:rPr>
          <w:rFonts w:ascii="Times New Roman" w:eastAsia="Times New Roman" w:hAnsi="Times New Roman" w:cs="Times New Roman"/>
          <w:sz w:val="28"/>
          <w:szCs w:val="28"/>
        </w:rPr>
        <w:t>бюджетам поселений Каменского муниципального района Воронежской области.</w:t>
      </w:r>
    </w:p>
    <w:p w14:paraId="2227C9ED" w14:textId="77777777" w:rsidR="00751D22" w:rsidRPr="00751D22" w:rsidRDefault="00751D22" w:rsidP="00751D22">
      <w:pPr>
        <w:pStyle w:val="af0"/>
        <w:ind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Настоящий Порядок предоставления иных межбюджетных трансфертов общего характера из бюджета Каменского муниципального бюджетам поселений Каменского муниципального района (далее-Порядок), устанавливает случаи, условия, порядок предоставления, методику распределения иных межбюджетных трансфертов общего характера бюджетам городских и сельских поселений Каменского муниципального района (далее-поселениям).</w:t>
      </w:r>
    </w:p>
    <w:p w14:paraId="6B7A4BC8" w14:textId="77777777" w:rsidR="00751D22" w:rsidRPr="00751D22" w:rsidRDefault="00751D22" w:rsidP="00751D22">
      <w:pPr>
        <w:pStyle w:val="af0"/>
        <w:ind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Предоставление иных межбюджетных трансфертов общего характера из бюджета муниципального района осуществляется в пределах бюджетных ассигнований, предусмотренных на эти цели Решением о бюджете Каменского муниципального района.</w:t>
      </w:r>
    </w:p>
    <w:p w14:paraId="4DBA2AD2" w14:textId="77777777" w:rsidR="00751D22" w:rsidRPr="00751D22" w:rsidRDefault="00751D22" w:rsidP="00751D22">
      <w:pPr>
        <w:pStyle w:val="af0"/>
        <w:ind w:firstLine="708"/>
        <w:jc w:val="both"/>
        <w:rPr>
          <w:b w:val="0"/>
          <w:bCs w:val="0"/>
          <w:sz w:val="28"/>
          <w:szCs w:val="28"/>
        </w:rPr>
      </w:pPr>
    </w:p>
    <w:p w14:paraId="7A099B2B" w14:textId="77777777" w:rsidR="00751D22" w:rsidRPr="00751D22" w:rsidRDefault="00751D22" w:rsidP="00751D22">
      <w:pPr>
        <w:pStyle w:val="af0"/>
        <w:ind w:firstLine="708"/>
        <w:rPr>
          <w:sz w:val="28"/>
          <w:szCs w:val="28"/>
        </w:rPr>
      </w:pPr>
      <w:r w:rsidRPr="00751D22">
        <w:rPr>
          <w:sz w:val="28"/>
          <w:szCs w:val="28"/>
        </w:rPr>
        <w:t>1.Цели и условия предоставления иных межбюджетных трансфертов общего характера</w:t>
      </w:r>
    </w:p>
    <w:p w14:paraId="5D92BB81" w14:textId="77777777" w:rsidR="00751D22" w:rsidRPr="00751D22" w:rsidRDefault="00751D22" w:rsidP="00751D22">
      <w:pPr>
        <w:pStyle w:val="af0"/>
        <w:ind w:firstLine="708"/>
        <w:rPr>
          <w:b w:val="0"/>
          <w:bCs w:val="0"/>
          <w:sz w:val="28"/>
          <w:szCs w:val="28"/>
        </w:rPr>
      </w:pPr>
    </w:p>
    <w:p w14:paraId="61301981" w14:textId="77777777" w:rsidR="00751D22" w:rsidRPr="00751D22" w:rsidRDefault="00751D22" w:rsidP="00751D22">
      <w:pPr>
        <w:pStyle w:val="af0"/>
        <w:ind w:firstLine="708"/>
        <w:rPr>
          <w:b w:val="0"/>
          <w:bCs w:val="0"/>
          <w:sz w:val="28"/>
          <w:szCs w:val="28"/>
        </w:rPr>
      </w:pPr>
    </w:p>
    <w:p w14:paraId="0D4F5B4F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1.1.</w:t>
      </w:r>
      <w:r w:rsidRPr="00751D22">
        <w:rPr>
          <w:b w:val="0"/>
          <w:bCs w:val="0"/>
          <w:sz w:val="28"/>
          <w:szCs w:val="28"/>
        </w:rPr>
        <w:tab/>
        <w:t>Иные межбюджетные трансферты общего характера предоставляются для финансового обеспечения исполнения расходных обязательств поселений при недостатке доходов в следующих случаях:</w:t>
      </w:r>
    </w:p>
    <w:p w14:paraId="386E9953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а)</w:t>
      </w:r>
      <w:r w:rsidRPr="00751D22">
        <w:rPr>
          <w:b w:val="0"/>
          <w:bCs w:val="0"/>
          <w:sz w:val="28"/>
          <w:szCs w:val="28"/>
        </w:rPr>
        <w:tab/>
        <w:t>недостатка доходов при исполнении расходных обязательств поселений при формировании бюджетов на текущий год и плановый период;</w:t>
      </w:r>
    </w:p>
    <w:p w14:paraId="05FCE4C4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б)</w:t>
      </w:r>
      <w:r w:rsidRPr="00751D22">
        <w:rPr>
          <w:b w:val="0"/>
          <w:bCs w:val="0"/>
          <w:sz w:val="28"/>
          <w:szCs w:val="28"/>
        </w:rPr>
        <w:tab/>
        <w:t>недополучение в течение текущего финансового года запланированных доходов, обусловленное следующими причинами:</w:t>
      </w:r>
    </w:p>
    <w:p w14:paraId="51E0DDFD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ab/>
        <w:t>изменение бюджетного и налогового законодательства Воронежской области;</w:t>
      </w:r>
    </w:p>
    <w:p w14:paraId="3AB101E3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lastRenderedPageBreak/>
        <w:tab/>
        <w:t>изменение места регистрации крупных налогоплательщиков (уплачивающих налоги и сборы в бюджет поселения), влекущее уменьшение доходной базы бюджетов поселений;</w:t>
      </w:r>
    </w:p>
    <w:p w14:paraId="33A2262D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в)</w:t>
      </w:r>
      <w:r w:rsidRPr="00751D22">
        <w:rPr>
          <w:b w:val="0"/>
          <w:bCs w:val="0"/>
          <w:sz w:val="28"/>
          <w:szCs w:val="28"/>
        </w:rPr>
        <w:tab/>
        <w:t>возникновение в течение текущего финансового года дополнительных непредвиденных расходов при недостаточности доходной части бюджетов поселений.</w:t>
      </w:r>
    </w:p>
    <w:p w14:paraId="6E9F557A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1.2.</w:t>
      </w:r>
      <w:r w:rsidRPr="00751D22">
        <w:rPr>
          <w:b w:val="0"/>
          <w:bCs w:val="0"/>
          <w:sz w:val="28"/>
          <w:szCs w:val="28"/>
        </w:rPr>
        <w:tab/>
        <w:t>Иные межбюджетные трансферты общего характера предоставляются при выполнении следующих условий:</w:t>
      </w:r>
    </w:p>
    <w:p w14:paraId="719F0DF2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ab/>
        <w:t>отсутствие просроченной кредиторской задолженности по оплате труда, начислениям на оплату труда, по оплате коммунальных услуг подведомственных муниципальных учреждений;</w:t>
      </w:r>
    </w:p>
    <w:p w14:paraId="7DE6FB04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ab/>
        <w:t>соблюдение нормативов формирования расходов на 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за год, предшествующий текущему;</w:t>
      </w:r>
    </w:p>
    <w:p w14:paraId="2138BD45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ab/>
        <w:t>принятие мер по использованию имеющихся резервов увеличения поступлений собственных доходов бюджетов поселений (включая снижение недоимки в местный бюджет по налоговым и неналоговым доходам);</w:t>
      </w:r>
    </w:p>
    <w:p w14:paraId="18C1BA70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ab/>
        <w:t>соблюдение органами местного самоуправления бюджетного законодательства Российской Федерации и Воронежской области, законодательства Российской Федерации о налогах и сборах.</w:t>
      </w:r>
    </w:p>
    <w:p w14:paraId="5B1A2145" w14:textId="77777777" w:rsidR="00751D22" w:rsidRPr="00751D22" w:rsidRDefault="00751D22" w:rsidP="00751D22">
      <w:pPr>
        <w:pStyle w:val="af0"/>
        <w:ind w:left="708"/>
        <w:jc w:val="both"/>
        <w:rPr>
          <w:b w:val="0"/>
          <w:bCs w:val="0"/>
          <w:sz w:val="28"/>
          <w:szCs w:val="28"/>
        </w:rPr>
      </w:pPr>
    </w:p>
    <w:p w14:paraId="147B31F4" w14:textId="77777777" w:rsidR="00751D22" w:rsidRPr="00751D22" w:rsidRDefault="00751D22" w:rsidP="00751D22">
      <w:pPr>
        <w:pStyle w:val="af0"/>
        <w:ind w:left="708"/>
        <w:rPr>
          <w:sz w:val="28"/>
          <w:szCs w:val="28"/>
        </w:rPr>
      </w:pPr>
      <w:r w:rsidRPr="00751D22">
        <w:rPr>
          <w:sz w:val="28"/>
          <w:szCs w:val="28"/>
        </w:rPr>
        <w:t>2.Методика распределения иных межбюджетных трансфертов общего характера</w:t>
      </w:r>
    </w:p>
    <w:p w14:paraId="553827F8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p w14:paraId="66623620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2.1.</w:t>
      </w:r>
      <w:r w:rsidRPr="00751D22">
        <w:rPr>
          <w:b w:val="0"/>
          <w:bCs w:val="0"/>
          <w:sz w:val="28"/>
          <w:szCs w:val="28"/>
        </w:rPr>
        <w:tab/>
        <w:t>Размер иных межбюджетных трансфертов общего характера бюджету i-по поселениям рассчитывается по следующей формуле:</w:t>
      </w:r>
    </w:p>
    <w:p w14:paraId="60C34C14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РД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=</w:t>
      </w:r>
      <w:bookmarkStart w:id="1" w:name="_Hlk204681815"/>
      <w:r w:rsidRPr="00751D22">
        <w:rPr>
          <w:b w:val="0"/>
          <w:bCs w:val="0"/>
          <w:sz w:val="28"/>
          <w:szCs w:val="28"/>
        </w:rPr>
        <w:t xml:space="preserve"> P</w:t>
      </w:r>
      <w:r w:rsidRPr="00751D22">
        <w:rPr>
          <w:b w:val="0"/>
          <w:bCs w:val="0"/>
          <w:sz w:val="20"/>
          <w:szCs w:val="20"/>
        </w:rPr>
        <w:t>i</w:t>
      </w:r>
      <w:bookmarkEnd w:id="1"/>
      <w:r w:rsidRPr="00751D22">
        <w:rPr>
          <w:b w:val="0"/>
          <w:bCs w:val="0"/>
          <w:sz w:val="28"/>
          <w:szCs w:val="28"/>
        </w:rPr>
        <w:t xml:space="preserve"> - Д</w:t>
      </w:r>
      <w:r w:rsidRPr="00751D22">
        <w:rPr>
          <w:b w:val="0"/>
          <w:bCs w:val="0"/>
          <w:sz w:val="20"/>
          <w:szCs w:val="20"/>
        </w:rPr>
        <w:t>i</w:t>
      </w:r>
    </w:p>
    <w:p w14:paraId="3F4A8F08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где:</w:t>
      </w:r>
    </w:p>
    <w:p w14:paraId="2A5DF1BC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 РД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- размер иных межбюджетных трансфертов общего характера</w:t>
      </w:r>
    </w:p>
    <w:p w14:paraId="710F8C3D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 P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- расчетные расходные обязательства бюджета i-го поселения в текущем финансовом году;</w:t>
      </w:r>
    </w:p>
    <w:p w14:paraId="7C840348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Д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- расчетные доходные возможности бюджета i-го поселения в текущем финансовом году;</w:t>
      </w:r>
    </w:p>
    <w:p w14:paraId="6F7EDC90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Расчетные расходные обязательства бюджета </w:t>
      </w:r>
      <w:bookmarkStart w:id="2" w:name="_Hlk204682312"/>
      <w:r w:rsidRPr="00751D22">
        <w:rPr>
          <w:b w:val="0"/>
          <w:bCs w:val="0"/>
          <w:sz w:val="28"/>
          <w:szCs w:val="28"/>
        </w:rPr>
        <w:t xml:space="preserve">i-го поселения </w:t>
      </w:r>
      <w:bookmarkEnd w:id="2"/>
      <w:r w:rsidRPr="00751D22">
        <w:rPr>
          <w:b w:val="0"/>
          <w:bCs w:val="0"/>
          <w:sz w:val="28"/>
          <w:szCs w:val="28"/>
        </w:rPr>
        <w:t>в текущем финансовом году (Pi) рассчитываются по следующей формуле:</w:t>
      </w:r>
    </w:p>
    <w:p w14:paraId="70E06071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0"/>
          <w:szCs w:val="20"/>
        </w:rPr>
      </w:pPr>
      <w:r w:rsidRPr="00751D22">
        <w:rPr>
          <w:b w:val="0"/>
          <w:bCs w:val="0"/>
          <w:sz w:val="28"/>
          <w:szCs w:val="28"/>
        </w:rPr>
        <w:t>P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= </w:t>
      </w:r>
      <w:bookmarkStart w:id="3" w:name="_Hlk204682294"/>
      <w:r w:rsidRPr="00751D22">
        <w:rPr>
          <w:b w:val="0"/>
          <w:bCs w:val="0"/>
          <w:sz w:val="28"/>
          <w:szCs w:val="28"/>
        </w:rPr>
        <w:t>P</w:t>
      </w:r>
      <w:r w:rsidRPr="00751D22">
        <w:rPr>
          <w:b w:val="0"/>
          <w:bCs w:val="0"/>
          <w:sz w:val="20"/>
          <w:szCs w:val="20"/>
        </w:rPr>
        <w:t>iп</w:t>
      </w:r>
      <w:bookmarkEnd w:id="3"/>
      <w:r w:rsidRPr="00751D22">
        <w:rPr>
          <w:b w:val="0"/>
          <w:bCs w:val="0"/>
          <w:sz w:val="28"/>
          <w:szCs w:val="28"/>
        </w:rPr>
        <w:t xml:space="preserve"> + P</w:t>
      </w:r>
      <w:r w:rsidRPr="00751D22">
        <w:rPr>
          <w:b w:val="0"/>
          <w:bCs w:val="0"/>
          <w:sz w:val="20"/>
          <w:szCs w:val="20"/>
        </w:rPr>
        <w:t>iн</w:t>
      </w:r>
      <w:r w:rsidRPr="00751D22">
        <w:rPr>
          <w:b w:val="0"/>
          <w:bCs w:val="0"/>
          <w:sz w:val="28"/>
          <w:szCs w:val="28"/>
        </w:rPr>
        <w:t xml:space="preserve"> + P</w:t>
      </w:r>
      <w:r w:rsidRPr="00751D22">
        <w:rPr>
          <w:b w:val="0"/>
          <w:bCs w:val="0"/>
          <w:sz w:val="20"/>
          <w:szCs w:val="20"/>
        </w:rPr>
        <w:t>ос</w:t>
      </w:r>
    </w:p>
    <w:p w14:paraId="6AE0D10D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где:</w:t>
      </w:r>
    </w:p>
    <w:p w14:paraId="4DC0BF41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P</w:t>
      </w:r>
      <w:r w:rsidRPr="00751D22">
        <w:rPr>
          <w:b w:val="0"/>
          <w:bCs w:val="0"/>
          <w:sz w:val="20"/>
          <w:szCs w:val="20"/>
        </w:rPr>
        <w:t xml:space="preserve">iп – </w:t>
      </w:r>
      <w:r w:rsidRPr="00751D22">
        <w:rPr>
          <w:b w:val="0"/>
          <w:bCs w:val="0"/>
          <w:sz w:val="28"/>
          <w:szCs w:val="28"/>
        </w:rPr>
        <w:t>расходы бюджета</w:t>
      </w:r>
      <w:r w:rsidRPr="00751D22">
        <w:rPr>
          <w:b w:val="0"/>
          <w:bCs w:val="0"/>
          <w:sz w:val="20"/>
          <w:szCs w:val="20"/>
        </w:rPr>
        <w:t xml:space="preserve"> </w:t>
      </w:r>
      <w:r w:rsidRPr="00751D22">
        <w:rPr>
          <w:b w:val="0"/>
          <w:bCs w:val="0"/>
          <w:sz w:val="28"/>
          <w:szCs w:val="28"/>
        </w:rPr>
        <w:t xml:space="preserve">i-го поселения в текущем финансовом году (в соответствии с уточненным планом на отчетную дату), за </w:t>
      </w:r>
      <w:r w:rsidRPr="00751D22">
        <w:rPr>
          <w:b w:val="0"/>
          <w:bCs w:val="0"/>
          <w:sz w:val="28"/>
          <w:szCs w:val="28"/>
        </w:rPr>
        <w:lastRenderedPageBreak/>
        <w:t>исключением расходов, осуществляемых за счет целевых средств, полученных из других бюджетов бюджетной системы Российской Федерации, и остатков этих средств на начало текущего года (кроме субсидий из областного бюджета для долевого финансирования приобретенных социально значимых расходов местных бюджетов);</w:t>
      </w:r>
    </w:p>
    <w:p w14:paraId="7676113A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P</w:t>
      </w:r>
      <w:r w:rsidRPr="00751D22">
        <w:rPr>
          <w:b w:val="0"/>
          <w:bCs w:val="0"/>
          <w:sz w:val="20"/>
          <w:szCs w:val="20"/>
        </w:rPr>
        <w:t xml:space="preserve">iн – </w:t>
      </w:r>
      <w:r w:rsidRPr="00751D22">
        <w:rPr>
          <w:b w:val="0"/>
          <w:bCs w:val="0"/>
          <w:sz w:val="28"/>
          <w:szCs w:val="28"/>
        </w:rPr>
        <w:t>объем дополнительных непредвиденных расходов бюджета i-го поселения в текущем финансовом году;</w:t>
      </w:r>
    </w:p>
    <w:p w14:paraId="2A7FDE80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P</w:t>
      </w:r>
      <w:r w:rsidRPr="00751D22">
        <w:rPr>
          <w:b w:val="0"/>
          <w:bCs w:val="0"/>
          <w:sz w:val="20"/>
          <w:szCs w:val="20"/>
        </w:rPr>
        <w:t xml:space="preserve">ос – </w:t>
      </w:r>
      <w:r w:rsidRPr="00751D22">
        <w:rPr>
          <w:b w:val="0"/>
          <w:bCs w:val="0"/>
          <w:sz w:val="28"/>
          <w:szCs w:val="28"/>
        </w:rPr>
        <w:t>объем расходов за счет остатков средств на счетах по учету средств местных бюджетов на начало текущего финансового года за минусом суммы дефицита.</w:t>
      </w:r>
    </w:p>
    <w:p w14:paraId="068794DE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Расчетные доходные возможности бюджета i-го поселения (Д</w:t>
      </w:r>
      <w:r w:rsidRPr="00751D22">
        <w:rPr>
          <w:b w:val="0"/>
          <w:bCs w:val="0"/>
          <w:sz w:val="20"/>
          <w:szCs w:val="20"/>
        </w:rPr>
        <w:t xml:space="preserve">i) </w:t>
      </w:r>
      <w:r w:rsidRPr="00751D22">
        <w:rPr>
          <w:b w:val="0"/>
          <w:bCs w:val="0"/>
          <w:sz w:val="28"/>
          <w:szCs w:val="28"/>
        </w:rPr>
        <w:t>рассчитываются по следующей формуле:</w:t>
      </w:r>
    </w:p>
    <w:p w14:paraId="1A66BD40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0"/>
          <w:szCs w:val="20"/>
        </w:rPr>
      </w:pPr>
      <w:r w:rsidRPr="00751D22">
        <w:rPr>
          <w:b w:val="0"/>
          <w:bCs w:val="0"/>
          <w:sz w:val="28"/>
          <w:szCs w:val="28"/>
        </w:rPr>
        <w:t>Д</w:t>
      </w:r>
      <w:r w:rsidRPr="00751D22">
        <w:rPr>
          <w:b w:val="0"/>
          <w:bCs w:val="0"/>
          <w:sz w:val="20"/>
          <w:szCs w:val="20"/>
        </w:rPr>
        <w:t xml:space="preserve">i = </w:t>
      </w:r>
      <w:r w:rsidRPr="00751D22">
        <w:rPr>
          <w:b w:val="0"/>
          <w:bCs w:val="0"/>
          <w:sz w:val="28"/>
          <w:szCs w:val="28"/>
        </w:rPr>
        <w:t>О</w:t>
      </w:r>
      <w:r w:rsidRPr="00751D22">
        <w:rPr>
          <w:b w:val="0"/>
          <w:bCs w:val="0"/>
        </w:rPr>
        <w:t>нг</w:t>
      </w:r>
      <w:r w:rsidRPr="00751D22">
        <w:rPr>
          <w:b w:val="0"/>
          <w:bCs w:val="0"/>
          <w:sz w:val="20"/>
          <w:szCs w:val="20"/>
        </w:rPr>
        <w:t xml:space="preserve">i + </w:t>
      </w:r>
      <w:bookmarkStart w:id="4" w:name="_Hlk204687125"/>
      <w:r w:rsidRPr="00751D22">
        <w:rPr>
          <w:b w:val="0"/>
          <w:bCs w:val="0"/>
          <w:sz w:val="28"/>
          <w:szCs w:val="28"/>
        </w:rPr>
        <w:t>ПД</w:t>
      </w:r>
      <w:r w:rsidRPr="00751D22">
        <w:rPr>
          <w:b w:val="0"/>
          <w:bCs w:val="0"/>
          <w:sz w:val="20"/>
          <w:szCs w:val="20"/>
        </w:rPr>
        <w:t xml:space="preserve">i </w:t>
      </w:r>
      <w:bookmarkEnd w:id="4"/>
      <w:r w:rsidRPr="00751D22">
        <w:rPr>
          <w:b w:val="0"/>
          <w:bCs w:val="0"/>
          <w:sz w:val="20"/>
          <w:szCs w:val="20"/>
        </w:rPr>
        <w:t xml:space="preserve">+ </w:t>
      </w:r>
      <w:r w:rsidRPr="00751D22">
        <w:rPr>
          <w:b w:val="0"/>
          <w:bCs w:val="0"/>
          <w:sz w:val="28"/>
          <w:szCs w:val="28"/>
        </w:rPr>
        <w:t>МТ</w:t>
      </w:r>
      <w:r w:rsidRPr="00751D22">
        <w:rPr>
          <w:b w:val="0"/>
          <w:bCs w:val="0"/>
          <w:sz w:val="20"/>
          <w:szCs w:val="20"/>
        </w:rPr>
        <w:t xml:space="preserve">i + </w:t>
      </w:r>
      <w:r w:rsidRPr="00751D22">
        <w:rPr>
          <w:b w:val="0"/>
          <w:bCs w:val="0"/>
          <w:sz w:val="28"/>
          <w:szCs w:val="28"/>
        </w:rPr>
        <w:t>БП</w:t>
      </w:r>
      <w:r w:rsidRPr="00751D22">
        <w:rPr>
          <w:b w:val="0"/>
          <w:bCs w:val="0"/>
          <w:sz w:val="20"/>
          <w:szCs w:val="20"/>
        </w:rPr>
        <w:t xml:space="preserve">i – </w:t>
      </w:r>
      <w:bookmarkStart w:id="5" w:name="_Hlk204687413"/>
      <w:r w:rsidRPr="00751D22">
        <w:rPr>
          <w:b w:val="0"/>
          <w:bCs w:val="0"/>
          <w:sz w:val="28"/>
          <w:szCs w:val="28"/>
        </w:rPr>
        <w:t>ПД</w:t>
      </w:r>
      <w:r w:rsidRPr="00751D22">
        <w:rPr>
          <w:b w:val="0"/>
          <w:bCs w:val="0"/>
          <w:sz w:val="20"/>
          <w:szCs w:val="20"/>
        </w:rPr>
        <w:t>iвып,</w:t>
      </w:r>
      <w:bookmarkEnd w:id="5"/>
    </w:p>
    <w:p w14:paraId="7277075B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где: </w:t>
      </w:r>
    </w:p>
    <w:p w14:paraId="5B62165C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</w:t>
      </w:r>
      <w:r w:rsidRPr="00751D22">
        <w:rPr>
          <w:b w:val="0"/>
          <w:bCs w:val="0"/>
        </w:rPr>
        <w:t>нг</w:t>
      </w:r>
      <w:r w:rsidRPr="00751D22">
        <w:rPr>
          <w:b w:val="0"/>
          <w:bCs w:val="0"/>
          <w:sz w:val="20"/>
          <w:szCs w:val="20"/>
        </w:rPr>
        <w:t xml:space="preserve">i – </w:t>
      </w:r>
      <w:r w:rsidRPr="00751D22">
        <w:rPr>
          <w:b w:val="0"/>
          <w:bCs w:val="0"/>
          <w:sz w:val="28"/>
          <w:szCs w:val="28"/>
        </w:rPr>
        <w:t>остатки средств на счетах по учету средств местных бюджетов</w:t>
      </w:r>
      <w:r w:rsidRPr="00751D22">
        <w:rPr>
          <w:b w:val="0"/>
          <w:bCs w:val="0"/>
          <w:sz w:val="20"/>
          <w:szCs w:val="20"/>
        </w:rPr>
        <w:t xml:space="preserve"> </w:t>
      </w:r>
      <w:r w:rsidRPr="00751D22">
        <w:rPr>
          <w:b w:val="0"/>
          <w:bCs w:val="0"/>
          <w:sz w:val="28"/>
          <w:szCs w:val="28"/>
        </w:rPr>
        <w:t>на начало текущего финансового года, за исключением целевых средств (без учета субсидий из областного бюджета для долевого финансирования приоритетных социально значимых расходов местных бюджетов);</w:t>
      </w:r>
    </w:p>
    <w:p w14:paraId="5D009B44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ПД</w:t>
      </w:r>
      <w:r w:rsidRPr="00751D22">
        <w:rPr>
          <w:b w:val="0"/>
          <w:bCs w:val="0"/>
          <w:sz w:val="20"/>
          <w:szCs w:val="20"/>
        </w:rPr>
        <w:t xml:space="preserve">i – </w:t>
      </w:r>
      <w:r w:rsidRPr="00751D22">
        <w:rPr>
          <w:b w:val="0"/>
          <w:bCs w:val="0"/>
          <w:sz w:val="28"/>
          <w:szCs w:val="28"/>
        </w:rPr>
        <w:t>прогноз налоговых и неналоговых доходов бюджета i-го поселения в текущем году;</w:t>
      </w:r>
    </w:p>
    <w:p w14:paraId="7B51635B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МТ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– прогноз поступлений межбюджетных трансфертов i-го поселения в текущем финансовом году в форме дотаций;</w:t>
      </w:r>
    </w:p>
    <w:p w14:paraId="7C5D8A39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БП</w:t>
      </w:r>
      <w:r w:rsidRPr="00751D22">
        <w:rPr>
          <w:b w:val="0"/>
          <w:bCs w:val="0"/>
          <w:sz w:val="20"/>
          <w:szCs w:val="20"/>
        </w:rPr>
        <w:t>i</w:t>
      </w:r>
      <w:r w:rsidRPr="00751D22">
        <w:rPr>
          <w:b w:val="0"/>
          <w:bCs w:val="0"/>
          <w:sz w:val="28"/>
          <w:szCs w:val="28"/>
        </w:rPr>
        <w:t xml:space="preserve"> – объем прочих безвозмездных поступлений  i-го поселения в текущем финансовом году (в соответствии с уточненным планом бюджета поселения на отчетную дату);</w:t>
      </w:r>
    </w:p>
    <w:p w14:paraId="2B8CA9C4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ПД</w:t>
      </w:r>
      <w:r w:rsidRPr="00751D22">
        <w:rPr>
          <w:b w:val="0"/>
          <w:bCs w:val="0"/>
          <w:sz w:val="20"/>
          <w:szCs w:val="20"/>
        </w:rPr>
        <w:t xml:space="preserve">iвып </w:t>
      </w:r>
      <w:r w:rsidRPr="00751D22">
        <w:rPr>
          <w:b w:val="0"/>
          <w:bCs w:val="0"/>
          <w:sz w:val="28"/>
          <w:szCs w:val="28"/>
        </w:rPr>
        <w:t>– прогноз недополученных доходов бюджета i-го поселения в текущем финансовом году, возникших в случаях, указанных в пункте 1.2 настоящего Порядка.</w:t>
      </w:r>
    </w:p>
    <w:p w14:paraId="4E597DD3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</w:p>
    <w:p w14:paraId="5A3CD547" w14:textId="77777777" w:rsidR="00751D22" w:rsidRPr="00751D22" w:rsidRDefault="00751D22" w:rsidP="00751D22">
      <w:pPr>
        <w:pStyle w:val="af0"/>
        <w:ind w:left="708" w:firstLine="708"/>
        <w:rPr>
          <w:sz w:val="28"/>
          <w:szCs w:val="28"/>
        </w:rPr>
      </w:pPr>
      <w:r w:rsidRPr="00751D22">
        <w:rPr>
          <w:sz w:val="28"/>
          <w:szCs w:val="28"/>
        </w:rPr>
        <w:t>3. Порядок предоставления иных межбюджетных трансфертов общего характера</w:t>
      </w:r>
    </w:p>
    <w:p w14:paraId="6ACEE586" w14:textId="77777777" w:rsidR="00751D22" w:rsidRPr="00751D22" w:rsidRDefault="00751D22" w:rsidP="00751D22">
      <w:pPr>
        <w:pStyle w:val="af0"/>
        <w:ind w:left="708" w:firstLine="708"/>
        <w:rPr>
          <w:b w:val="0"/>
          <w:bCs w:val="0"/>
          <w:sz w:val="28"/>
          <w:szCs w:val="28"/>
        </w:rPr>
      </w:pPr>
    </w:p>
    <w:p w14:paraId="1E4832A1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3.1.</w:t>
      </w:r>
      <w:r w:rsidRPr="00751D22">
        <w:rPr>
          <w:b w:val="0"/>
          <w:bCs w:val="0"/>
          <w:sz w:val="28"/>
          <w:szCs w:val="28"/>
        </w:rPr>
        <w:tab/>
        <w:t>Основанием для рассмотрения вопроса о предоставлении иных межбюджетных трансфертов общего характера является обращение администрации поселения в администрацию Каменского муниципального района на получение иных межбюджетных трансфертов из бюджета муниципального района.</w:t>
      </w:r>
    </w:p>
    <w:p w14:paraId="52CB0229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Одновременно с обращением должны быть представлены следующие документы и материалы:</w:t>
      </w:r>
    </w:p>
    <w:p w14:paraId="511EB729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а)</w:t>
      </w:r>
      <w:r w:rsidRPr="00751D22">
        <w:rPr>
          <w:b w:val="0"/>
          <w:bCs w:val="0"/>
          <w:sz w:val="28"/>
          <w:szCs w:val="28"/>
        </w:rPr>
        <w:tab/>
        <w:t>обоснование необходимости выделения иных межбюджетных трансфертов общего характера;</w:t>
      </w:r>
    </w:p>
    <w:p w14:paraId="226578B0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б)</w:t>
      </w:r>
      <w:r w:rsidRPr="00751D22">
        <w:rPr>
          <w:b w:val="0"/>
          <w:bCs w:val="0"/>
          <w:sz w:val="28"/>
          <w:szCs w:val="28"/>
        </w:rPr>
        <w:tab/>
        <w:t>данные об ожидаемом исполнении бюджета поселения по доходам и расходам за текущий финансовый год;</w:t>
      </w:r>
    </w:p>
    <w:p w14:paraId="29D3B4C8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lastRenderedPageBreak/>
        <w:t>в)</w:t>
      </w:r>
      <w:r w:rsidRPr="00751D22">
        <w:rPr>
          <w:b w:val="0"/>
          <w:bCs w:val="0"/>
          <w:sz w:val="28"/>
          <w:szCs w:val="28"/>
        </w:rPr>
        <w:tab/>
        <w:t>расчет размера недополученных доходов бюджета поселения, возникших в связи с незапланированным снижением в течение текущего финансового года объема доходов бюджета поселения;</w:t>
      </w:r>
    </w:p>
    <w:p w14:paraId="39CB2304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г)</w:t>
      </w:r>
      <w:r w:rsidRPr="00751D22">
        <w:rPr>
          <w:b w:val="0"/>
          <w:bCs w:val="0"/>
          <w:sz w:val="28"/>
          <w:szCs w:val="28"/>
        </w:rPr>
        <w:tab/>
        <w:t>расчет размера иных межбюджетных трансфертов общего характера в соответствии с методикой распределения иных межбюджетных трансфертов общего характера, указанной в разделе 2 настоящего Порядка;</w:t>
      </w:r>
    </w:p>
    <w:p w14:paraId="410B196F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3.2.</w:t>
      </w:r>
      <w:r w:rsidRPr="00751D22">
        <w:rPr>
          <w:b w:val="0"/>
          <w:bCs w:val="0"/>
          <w:sz w:val="28"/>
          <w:szCs w:val="28"/>
        </w:rPr>
        <w:tab/>
        <w:t>Отдел по финансам и налогам администрации Каменского муниципального района:</w:t>
      </w:r>
    </w:p>
    <w:p w14:paraId="61DB8E04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проверяет полноту, правильность оформления документов и достоверность сведений, представленных органами местного самоуправления поселения;</w:t>
      </w:r>
    </w:p>
    <w:p w14:paraId="3EE40F5D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готовит заключение по обращениям и материалам, представленными администрациями поселений в соответствии с пунктом 3.1 настоящего Порядка;</w:t>
      </w:r>
    </w:p>
    <w:p w14:paraId="4E2E2971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доводит до администраций уведомления о бюджетных ассигнованиях из бюджета муниципального района по форме согласно приложению №1 к настоящему Порядку;</w:t>
      </w:r>
    </w:p>
    <w:p w14:paraId="5BF8B8E7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3.3.</w:t>
      </w:r>
      <w:r w:rsidRPr="00751D22">
        <w:rPr>
          <w:b w:val="0"/>
          <w:bCs w:val="0"/>
          <w:sz w:val="28"/>
          <w:szCs w:val="28"/>
        </w:rPr>
        <w:tab/>
        <w:t>Администрация готовит проект изменений в решение о бюджете муниципального района в части изменения иных межбюджетных трансфертов общего характера и представляет на рассмотрение в Совет народных депутатов.</w:t>
      </w:r>
    </w:p>
    <w:p w14:paraId="6FDA627D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заключает соглашение с администрацией поселения о направлениях использования иных межбюджетных трансфертов общего характера (далее – Соглашение);</w:t>
      </w:r>
    </w:p>
    <w:p w14:paraId="280136D2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на основании сводной бюджетной росписи и кассового плана исполнения бюджета муниципального района перечисляет иные межбюджетные трансферты общего характера по разделу 14 «Межбюджетные трансферты общего характера бюджетам субъектов Российской Федерации и муниципальных образований», подраздел 03 «прочие межбюджетные трансферты общего характера», целевой статье 15 2 05 88040 «Иные межбюджетные трансферты общего характера предоставляемые городским и сельским поселениям», виду расходов 540 «Иные межбюджетные трансферты», подстатье классификации операций сектора государственного управления 251 «Перечисления другим бюджетам бюджетной системы Российской Федерации» с лицевого счета отдела по финансам и налогам администрации Каменского муниципального района, открытого на балансовом счете № 40204 «Средства местных бюджетов» в Управлении Федерального казначейства по Воронежской области, на открытый Управлением Федерального казначейства балансовый счет № 40101 «Доходы, распределяемые органами Федерального казначейства между уровнями бюджетной системы Российской </w:t>
      </w:r>
      <w:r w:rsidRPr="00751D22">
        <w:rPr>
          <w:b w:val="0"/>
          <w:bCs w:val="0"/>
          <w:sz w:val="28"/>
          <w:szCs w:val="28"/>
        </w:rPr>
        <w:lastRenderedPageBreak/>
        <w:t>Федерации» в с соответствии с реквизитами, представленными администраторами указанных поступлений.</w:t>
      </w:r>
    </w:p>
    <w:p w14:paraId="51A0CEDC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3.4.</w:t>
      </w:r>
      <w:r w:rsidRPr="00751D22">
        <w:rPr>
          <w:b w:val="0"/>
          <w:bCs w:val="0"/>
          <w:sz w:val="28"/>
          <w:szCs w:val="28"/>
        </w:rPr>
        <w:tab/>
        <w:t>Поступившие иные межбюджетные трансферты общего характера отражаются в доходах бюджетов поселений по коду классификации доходов бюджетов 000 2 02 49999 00 0000 151 «Прочие межбюджетные трансферты, передаваемые бюджетам поселений».</w:t>
      </w:r>
    </w:p>
    <w:p w14:paraId="212CAD15" w14:textId="77777777" w:rsidR="00751D22" w:rsidRPr="00751D22" w:rsidRDefault="00751D22" w:rsidP="00751D22">
      <w:pPr>
        <w:pStyle w:val="af0"/>
        <w:ind w:left="708" w:firstLine="708"/>
        <w:jc w:val="both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3.5.</w:t>
      </w:r>
      <w:r w:rsidRPr="00751D22">
        <w:rPr>
          <w:b w:val="0"/>
          <w:bCs w:val="0"/>
          <w:sz w:val="28"/>
          <w:szCs w:val="28"/>
        </w:rPr>
        <w:tab/>
        <w:t>В срок до 20 января года следующим за отчетным органы местного самоуправления поселений представляют в отдел по финансам и налогам администрации Каменского муниципального района отчет об использовании органами местного самоуправления иных межбюджетных трансфертов общего характера, полученных из бюджета муниципального района в отчетном финансовом году, по форме согласно приложению №2 к настоящему Порядку.</w:t>
      </w:r>
    </w:p>
    <w:p w14:paraId="16C103BA" w14:textId="7DAD0E39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079225" w14:textId="047E95F3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4B2C2D" w14:textId="69EA63DB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05BA86" w14:textId="56D18B15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D18DC1" w14:textId="6537F8E2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F53D2CA" w14:textId="3DCA5D4F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6A75F2" w14:textId="6A3B7B03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EB017A" w14:textId="00A46191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3FACA7" w14:textId="4ECF4641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C70AC7" w14:textId="6EF51BA1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31D731" w14:textId="2F1940CD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6D7D5AE" w14:textId="512D72EA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79E5AD7" w14:textId="710FD028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B17782" w14:textId="61427C22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A1103F" w14:textId="13F9304F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BEFDFF" w14:textId="0F22FB6D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144BA1" w14:textId="41A640D2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119042" w14:textId="16D7F0E5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414E84" w14:textId="656E092C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62DA7D" w14:textId="77777777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345EFD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lastRenderedPageBreak/>
        <w:t>Приложение №1</w:t>
      </w:r>
    </w:p>
    <w:p w14:paraId="712CC5EE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к Порядку предоставления иных</w:t>
      </w:r>
    </w:p>
    <w:p w14:paraId="5DB23A3D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межбюджетных трансфертов</w:t>
      </w:r>
    </w:p>
    <w:p w14:paraId="19711CE4" w14:textId="53607D82" w:rsid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общего характера</w:t>
      </w:r>
      <w:r w:rsidR="00872ACB">
        <w:rPr>
          <w:b w:val="0"/>
          <w:bCs w:val="0"/>
          <w:sz w:val="28"/>
          <w:szCs w:val="28"/>
        </w:rPr>
        <w:t xml:space="preserve"> бюджетам поселений</w:t>
      </w:r>
    </w:p>
    <w:p w14:paraId="37BBC124" w14:textId="5227F9E3" w:rsidR="00872ACB" w:rsidRDefault="00872ACB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Каменского муниципального района</w:t>
      </w:r>
    </w:p>
    <w:p w14:paraId="62AA5D58" w14:textId="115B23E1" w:rsidR="00872ACB" w:rsidRPr="00751D22" w:rsidRDefault="00872ACB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Воронежской области.</w:t>
      </w:r>
    </w:p>
    <w:p w14:paraId="236E0B6E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</w:p>
    <w:p w14:paraId="4FB94211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</w:p>
    <w:p w14:paraId="11286E7B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p w14:paraId="5723122A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УВЕДОМЛЕНИЕ</w:t>
      </w:r>
    </w:p>
    <w:p w14:paraId="777CB8E9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 БЮДЖЕТНЫХ АССИГНОВАНИЯХ</w:t>
      </w:r>
    </w:p>
    <w:p w14:paraId="06CEB2D1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на _______год</w:t>
      </w:r>
    </w:p>
    <w:p w14:paraId="42AEAC41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p w14:paraId="42131986" w14:textId="77777777" w:rsidR="00751D22" w:rsidRPr="00751D22" w:rsidRDefault="00751D22" w:rsidP="00751D22">
      <w:pPr>
        <w:pStyle w:val="af0"/>
        <w:pBdr>
          <w:bottom w:val="single" w:sz="12" w:space="1" w:color="auto"/>
        </w:pBdr>
        <w:ind w:left="708"/>
        <w:rPr>
          <w:b w:val="0"/>
          <w:bCs w:val="0"/>
          <w:sz w:val="28"/>
          <w:szCs w:val="28"/>
        </w:rPr>
      </w:pPr>
    </w:p>
    <w:p w14:paraId="71C6F056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(главный распорядитель средств бюджета муниципального района</w:t>
      </w:r>
    </w:p>
    <w:p w14:paraId="77FEF818" w14:textId="77777777" w:rsidR="00751D22" w:rsidRPr="00751D22" w:rsidRDefault="00751D22" w:rsidP="00751D22">
      <w:pPr>
        <w:pStyle w:val="af0"/>
        <w:pBdr>
          <w:bottom w:val="single" w:sz="12" w:space="1" w:color="auto"/>
        </w:pBdr>
        <w:ind w:left="708"/>
        <w:rPr>
          <w:b w:val="0"/>
          <w:bCs w:val="0"/>
          <w:sz w:val="28"/>
          <w:szCs w:val="28"/>
        </w:rPr>
      </w:pPr>
    </w:p>
    <w:p w14:paraId="0B809D71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(наименование муниципального образования)</w:t>
      </w:r>
    </w:p>
    <w:p w14:paraId="6024C11B" w14:textId="77777777" w:rsidR="00751D22" w:rsidRPr="00751D22" w:rsidRDefault="00751D22" w:rsidP="00751D22">
      <w:pPr>
        <w:pStyle w:val="af0"/>
        <w:pBdr>
          <w:bottom w:val="single" w:sz="12" w:space="1" w:color="auto"/>
        </w:pBdr>
        <w:ind w:left="708"/>
        <w:rPr>
          <w:b w:val="0"/>
          <w:bCs w:val="0"/>
          <w:sz w:val="28"/>
          <w:szCs w:val="28"/>
        </w:rPr>
      </w:pPr>
    </w:p>
    <w:p w14:paraId="7D110677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(наименование органа местного самоуправления, исполняющего бюджет)</w:t>
      </w:r>
    </w:p>
    <w:p w14:paraId="11320562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118"/>
        <w:gridCol w:w="966"/>
        <w:gridCol w:w="1001"/>
        <w:gridCol w:w="1072"/>
        <w:gridCol w:w="996"/>
        <w:gridCol w:w="1744"/>
      </w:tblGrid>
      <w:tr w:rsidR="00751D22" w:rsidRPr="00751D22" w14:paraId="068CF51F" w14:textId="77777777" w:rsidTr="00944390">
        <w:tc>
          <w:tcPr>
            <w:tcW w:w="1265" w:type="dxa"/>
            <w:vMerge w:val="restart"/>
            <w:shd w:val="clear" w:color="auto" w:fill="auto"/>
          </w:tcPr>
          <w:p w14:paraId="470547B5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Наименование</w:t>
            </w:r>
          </w:p>
        </w:tc>
        <w:tc>
          <w:tcPr>
            <w:tcW w:w="6331" w:type="dxa"/>
            <w:gridSpan w:val="5"/>
            <w:shd w:val="clear" w:color="auto" w:fill="auto"/>
          </w:tcPr>
          <w:p w14:paraId="309CD30E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Код</w:t>
            </w:r>
          </w:p>
        </w:tc>
        <w:tc>
          <w:tcPr>
            <w:tcW w:w="1267" w:type="dxa"/>
            <w:vMerge w:val="restart"/>
            <w:shd w:val="clear" w:color="auto" w:fill="auto"/>
          </w:tcPr>
          <w:p w14:paraId="0B5993E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Сумма на год (тыс.рублей)</w:t>
            </w:r>
          </w:p>
        </w:tc>
      </w:tr>
      <w:tr w:rsidR="00751D22" w:rsidRPr="00751D22" w14:paraId="00095D7D" w14:textId="77777777" w:rsidTr="00944390">
        <w:tc>
          <w:tcPr>
            <w:tcW w:w="1265" w:type="dxa"/>
            <w:vMerge/>
            <w:shd w:val="clear" w:color="auto" w:fill="auto"/>
          </w:tcPr>
          <w:p w14:paraId="68A449B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01AC550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ГРБС</w:t>
            </w:r>
          </w:p>
        </w:tc>
        <w:tc>
          <w:tcPr>
            <w:tcW w:w="1266" w:type="dxa"/>
            <w:shd w:val="clear" w:color="auto" w:fill="auto"/>
          </w:tcPr>
          <w:p w14:paraId="4B4606AB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Рз</w:t>
            </w:r>
          </w:p>
        </w:tc>
        <w:tc>
          <w:tcPr>
            <w:tcW w:w="1266" w:type="dxa"/>
            <w:shd w:val="clear" w:color="auto" w:fill="auto"/>
          </w:tcPr>
          <w:p w14:paraId="587A98E7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ПР</w:t>
            </w:r>
          </w:p>
        </w:tc>
        <w:tc>
          <w:tcPr>
            <w:tcW w:w="1266" w:type="dxa"/>
            <w:shd w:val="clear" w:color="auto" w:fill="auto"/>
          </w:tcPr>
          <w:p w14:paraId="7248AB09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ЦСР</w:t>
            </w:r>
          </w:p>
        </w:tc>
        <w:tc>
          <w:tcPr>
            <w:tcW w:w="1267" w:type="dxa"/>
            <w:shd w:val="clear" w:color="auto" w:fill="auto"/>
          </w:tcPr>
          <w:p w14:paraId="68D65F4B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ВР</w:t>
            </w:r>
          </w:p>
        </w:tc>
        <w:tc>
          <w:tcPr>
            <w:tcW w:w="1267" w:type="dxa"/>
            <w:vMerge/>
            <w:shd w:val="clear" w:color="auto" w:fill="auto"/>
          </w:tcPr>
          <w:p w14:paraId="0312B729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751D22" w:rsidRPr="00751D22" w14:paraId="63FA8039" w14:textId="77777777" w:rsidTr="00944390">
        <w:tc>
          <w:tcPr>
            <w:tcW w:w="1265" w:type="dxa"/>
            <w:shd w:val="clear" w:color="auto" w:fill="auto"/>
          </w:tcPr>
          <w:p w14:paraId="025443BB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14:paraId="75B713B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14:paraId="0B7BA0CC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66" w:type="dxa"/>
            <w:shd w:val="clear" w:color="auto" w:fill="auto"/>
          </w:tcPr>
          <w:p w14:paraId="20D46E21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66" w:type="dxa"/>
            <w:shd w:val="clear" w:color="auto" w:fill="auto"/>
          </w:tcPr>
          <w:p w14:paraId="1091AE6D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267" w:type="dxa"/>
            <w:shd w:val="clear" w:color="auto" w:fill="auto"/>
          </w:tcPr>
          <w:p w14:paraId="3FDD352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267" w:type="dxa"/>
            <w:shd w:val="clear" w:color="auto" w:fill="auto"/>
          </w:tcPr>
          <w:p w14:paraId="244E1EA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7</w:t>
            </w:r>
          </w:p>
        </w:tc>
      </w:tr>
      <w:tr w:rsidR="00751D22" w:rsidRPr="00751D22" w14:paraId="630F4DF8" w14:textId="77777777" w:rsidTr="00944390">
        <w:tc>
          <w:tcPr>
            <w:tcW w:w="1265" w:type="dxa"/>
            <w:shd w:val="clear" w:color="auto" w:fill="auto"/>
          </w:tcPr>
          <w:p w14:paraId="1C15F435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11466581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54B0CDF2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1DD98CB7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3DF80D1E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701BFA0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7C54FA32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751D22" w:rsidRPr="00751D22" w14:paraId="3F3D6A4E" w14:textId="77777777" w:rsidTr="00944390">
        <w:tc>
          <w:tcPr>
            <w:tcW w:w="1265" w:type="dxa"/>
            <w:shd w:val="clear" w:color="auto" w:fill="auto"/>
          </w:tcPr>
          <w:p w14:paraId="5D2EFC0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6E87B00C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6679A0D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631C21E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494DBE4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4688E94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0D6A39F0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751D22" w:rsidRPr="00751D22" w14:paraId="57FCD5A1" w14:textId="77777777" w:rsidTr="00944390">
        <w:tc>
          <w:tcPr>
            <w:tcW w:w="1265" w:type="dxa"/>
            <w:shd w:val="clear" w:color="auto" w:fill="auto"/>
          </w:tcPr>
          <w:p w14:paraId="3223FC11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2989E7D4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2A8F66B7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5A6444E2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53B37A1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276015C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2C30676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751D22" w:rsidRPr="00751D22" w14:paraId="55D38925" w14:textId="77777777" w:rsidTr="00944390">
        <w:tc>
          <w:tcPr>
            <w:tcW w:w="1265" w:type="dxa"/>
            <w:shd w:val="clear" w:color="auto" w:fill="auto"/>
          </w:tcPr>
          <w:p w14:paraId="199C6632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1266" w:type="dxa"/>
            <w:shd w:val="clear" w:color="auto" w:fill="auto"/>
          </w:tcPr>
          <w:p w14:paraId="20094470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1E933FF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120A11A5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14:paraId="2753A6C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4F321734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</w:tcPr>
          <w:p w14:paraId="4FB109D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14:paraId="0882EC94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10DE51CD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3A7BBC3A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2CA8435F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3CF487F5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748DBB42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</w:p>
    <w:p w14:paraId="50BA3024" w14:textId="0C109E18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Руководитель отдела по финансам и налогам              </w:t>
      </w:r>
    </w:p>
    <w:p w14:paraId="11D5BDE8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                                                                                             (подпись)</w:t>
      </w:r>
    </w:p>
    <w:p w14:paraId="4FE3252D" w14:textId="77777777" w:rsidR="00751D22" w:rsidRDefault="00751D22" w:rsidP="00751D22">
      <w:pPr>
        <w:pStyle w:val="af0"/>
        <w:ind w:left="708"/>
        <w:rPr>
          <w:sz w:val="28"/>
          <w:szCs w:val="28"/>
        </w:rPr>
      </w:pPr>
    </w:p>
    <w:p w14:paraId="58161C84" w14:textId="77777777" w:rsidR="00751D22" w:rsidRDefault="00751D22" w:rsidP="00751D22">
      <w:pPr>
        <w:pStyle w:val="af0"/>
        <w:ind w:left="708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2AB5F2E7" w14:textId="6F191EBE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BD5111" w14:textId="46DBBE56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721B5D1" w14:textId="63490531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5902CB" w14:textId="08CCDEFF" w:rsidR="00751D22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C97757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Приложение №2</w:t>
      </w:r>
    </w:p>
    <w:p w14:paraId="1586170A" w14:textId="77777777" w:rsidR="00872ACB" w:rsidRPr="00751D22" w:rsidRDefault="00872ACB" w:rsidP="00872ACB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к Порядку предоставления иных</w:t>
      </w:r>
    </w:p>
    <w:p w14:paraId="542EA795" w14:textId="77777777" w:rsidR="00872ACB" w:rsidRPr="00751D22" w:rsidRDefault="00872ACB" w:rsidP="00872ACB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межбюджетных трансфертов</w:t>
      </w:r>
    </w:p>
    <w:p w14:paraId="1CDFEDE0" w14:textId="77777777" w:rsidR="00872ACB" w:rsidRDefault="00872ACB" w:rsidP="00872ACB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общего характера</w:t>
      </w:r>
      <w:r>
        <w:rPr>
          <w:b w:val="0"/>
          <w:bCs w:val="0"/>
          <w:sz w:val="28"/>
          <w:szCs w:val="28"/>
        </w:rPr>
        <w:t xml:space="preserve"> бюджетам поселений</w:t>
      </w:r>
    </w:p>
    <w:p w14:paraId="55B56FAF" w14:textId="77777777" w:rsidR="00872ACB" w:rsidRDefault="00872ACB" w:rsidP="00872ACB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Каменского муниципального района</w:t>
      </w:r>
    </w:p>
    <w:p w14:paraId="30145FB8" w14:textId="2C8A6717" w:rsidR="00751D22" w:rsidRPr="00751D22" w:rsidRDefault="00872ACB" w:rsidP="00872ACB">
      <w:pPr>
        <w:pStyle w:val="af0"/>
        <w:ind w:left="708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Воронежской области</w:t>
      </w:r>
    </w:p>
    <w:p w14:paraId="18A8D1F0" w14:textId="77777777" w:rsidR="00751D22" w:rsidRPr="00751D22" w:rsidRDefault="00751D22" w:rsidP="00751D22">
      <w:pPr>
        <w:pStyle w:val="af0"/>
        <w:ind w:left="708"/>
        <w:jc w:val="right"/>
        <w:rPr>
          <w:b w:val="0"/>
          <w:bCs w:val="0"/>
          <w:sz w:val="28"/>
          <w:szCs w:val="28"/>
        </w:rPr>
      </w:pPr>
    </w:p>
    <w:p w14:paraId="1F8AB197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ОТЧЕТ</w:t>
      </w:r>
    </w:p>
    <w:p w14:paraId="26CBB9AF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ОБ ИСПОЛЬЗОВАНИИ ИНЫХ</w:t>
      </w:r>
    </w:p>
    <w:p w14:paraId="709F4184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МЕЖБЮДЖЕТНЫХ ТРАНСФЕРТОВ ОБЩЕГО ХАРАКТЕРА</w:t>
      </w:r>
    </w:p>
    <w:p w14:paraId="28A16814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по состоянию на ____________</w:t>
      </w:r>
    </w:p>
    <w:p w14:paraId="53229C4F" w14:textId="77777777" w:rsidR="00751D22" w:rsidRPr="00751D22" w:rsidRDefault="00751D22" w:rsidP="00751D22">
      <w:pPr>
        <w:pStyle w:val="af0"/>
        <w:pBdr>
          <w:bottom w:val="single" w:sz="12" w:space="1" w:color="auto"/>
        </w:pBdr>
        <w:ind w:left="708"/>
        <w:rPr>
          <w:b w:val="0"/>
          <w:bCs w:val="0"/>
          <w:sz w:val="28"/>
          <w:szCs w:val="28"/>
        </w:rPr>
      </w:pPr>
    </w:p>
    <w:p w14:paraId="71D362C1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(наименование муниципального образования)</w:t>
      </w:r>
    </w:p>
    <w:p w14:paraId="55808112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63"/>
        <w:gridCol w:w="1694"/>
        <w:gridCol w:w="1767"/>
        <w:gridCol w:w="1847"/>
        <w:gridCol w:w="1418"/>
        <w:gridCol w:w="992"/>
      </w:tblGrid>
      <w:tr w:rsidR="00751D22" w:rsidRPr="00751D22" w14:paraId="51F853C1" w14:textId="77777777" w:rsidTr="00751D22">
        <w:tc>
          <w:tcPr>
            <w:tcW w:w="1276" w:type="dxa"/>
            <w:shd w:val="clear" w:color="auto" w:fill="auto"/>
          </w:tcPr>
          <w:p w14:paraId="3DE46C3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Документ-основание</w:t>
            </w:r>
          </w:p>
        </w:tc>
        <w:tc>
          <w:tcPr>
            <w:tcW w:w="2063" w:type="dxa"/>
            <w:shd w:val="clear" w:color="auto" w:fill="auto"/>
          </w:tcPr>
          <w:p w14:paraId="7F18BAFE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Цели расходования средств</w:t>
            </w:r>
          </w:p>
        </w:tc>
        <w:tc>
          <w:tcPr>
            <w:tcW w:w="1694" w:type="dxa"/>
            <w:shd w:val="clear" w:color="auto" w:fill="auto"/>
          </w:tcPr>
          <w:p w14:paraId="72CA9EE0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Сумма выделенных средств тыс.руб.</w:t>
            </w:r>
          </w:p>
        </w:tc>
        <w:tc>
          <w:tcPr>
            <w:tcW w:w="1767" w:type="dxa"/>
            <w:shd w:val="clear" w:color="auto" w:fill="auto"/>
          </w:tcPr>
          <w:p w14:paraId="623DFA4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Сумма использованных средств тыс.руб.</w:t>
            </w:r>
          </w:p>
        </w:tc>
        <w:tc>
          <w:tcPr>
            <w:tcW w:w="1847" w:type="dxa"/>
            <w:shd w:val="clear" w:color="auto" w:fill="auto"/>
          </w:tcPr>
          <w:p w14:paraId="7EB735D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Наименование, дата, номер документа, подтверждающих использование средств</w:t>
            </w:r>
          </w:p>
        </w:tc>
        <w:tc>
          <w:tcPr>
            <w:tcW w:w="1418" w:type="dxa"/>
            <w:shd w:val="clear" w:color="auto" w:fill="auto"/>
          </w:tcPr>
          <w:p w14:paraId="5599F80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Остаток неиспользованных средств тыс.руб.</w:t>
            </w:r>
          </w:p>
        </w:tc>
        <w:tc>
          <w:tcPr>
            <w:tcW w:w="992" w:type="dxa"/>
            <w:shd w:val="clear" w:color="auto" w:fill="auto"/>
          </w:tcPr>
          <w:p w14:paraId="0ECC62D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Примечание</w:t>
            </w:r>
          </w:p>
        </w:tc>
      </w:tr>
      <w:tr w:rsidR="00751D22" w:rsidRPr="00751D22" w14:paraId="5E888F93" w14:textId="77777777" w:rsidTr="00751D22">
        <w:tc>
          <w:tcPr>
            <w:tcW w:w="1276" w:type="dxa"/>
            <w:shd w:val="clear" w:color="auto" w:fill="auto"/>
          </w:tcPr>
          <w:p w14:paraId="3EB1ECCE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14:paraId="4AD65E92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14:paraId="1CF6E8AC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767" w:type="dxa"/>
            <w:shd w:val="clear" w:color="auto" w:fill="auto"/>
          </w:tcPr>
          <w:p w14:paraId="4748DBF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847" w:type="dxa"/>
            <w:shd w:val="clear" w:color="auto" w:fill="auto"/>
          </w:tcPr>
          <w:p w14:paraId="512B3F2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0322FD16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7053EBC3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  <w:r w:rsidRPr="00751D22">
              <w:rPr>
                <w:b w:val="0"/>
                <w:bCs w:val="0"/>
                <w:sz w:val="28"/>
                <w:szCs w:val="28"/>
              </w:rPr>
              <w:t>7</w:t>
            </w:r>
          </w:p>
        </w:tc>
      </w:tr>
      <w:tr w:rsidR="00751D22" w:rsidRPr="00751D22" w14:paraId="6781E8FB" w14:textId="77777777" w:rsidTr="00751D22">
        <w:trPr>
          <w:trHeight w:val="1168"/>
        </w:trPr>
        <w:tc>
          <w:tcPr>
            <w:tcW w:w="1276" w:type="dxa"/>
            <w:shd w:val="clear" w:color="auto" w:fill="auto"/>
          </w:tcPr>
          <w:p w14:paraId="37F8F55C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063" w:type="dxa"/>
            <w:shd w:val="clear" w:color="auto" w:fill="auto"/>
          </w:tcPr>
          <w:p w14:paraId="64E9A708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72B9CB39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767" w:type="dxa"/>
            <w:shd w:val="clear" w:color="auto" w:fill="auto"/>
          </w:tcPr>
          <w:p w14:paraId="5CB64A6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auto"/>
          </w:tcPr>
          <w:p w14:paraId="5852608F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6B4F3EC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28BA5A" w14:textId="77777777" w:rsidR="00751D22" w:rsidRPr="00751D22" w:rsidRDefault="00751D22" w:rsidP="00944390">
            <w:pPr>
              <w:pStyle w:val="af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14:paraId="7DD3E0A9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p w14:paraId="445EC0C9" w14:textId="77777777" w:rsidR="00751D22" w:rsidRPr="00751D22" w:rsidRDefault="00751D22" w:rsidP="00751D22">
      <w:pPr>
        <w:pStyle w:val="af0"/>
        <w:ind w:left="708"/>
        <w:rPr>
          <w:b w:val="0"/>
          <w:bCs w:val="0"/>
          <w:sz w:val="28"/>
          <w:szCs w:val="28"/>
        </w:rPr>
      </w:pPr>
    </w:p>
    <w:p w14:paraId="0216AF92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Глава_______________поселения          </w:t>
      </w:r>
    </w:p>
    <w:p w14:paraId="3B5A31A1" w14:textId="77777777" w:rsidR="00751D22" w:rsidRPr="00751D22" w:rsidRDefault="00751D22" w:rsidP="00751D22">
      <w:pPr>
        <w:pStyle w:val="af0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(подпись)</w:t>
      </w:r>
    </w:p>
    <w:p w14:paraId="0E2ED32C" w14:textId="77777777" w:rsidR="00751D22" w:rsidRPr="00751D22" w:rsidRDefault="00751D22" w:rsidP="00751D22">
      <w:pPr>
        <w:pStyle w:val="af0"/>
        <w:rPr>
          <w:b w:val="0"/>
          <w:bCs w:val="0"/>
          <w:sz w:val="28"/>
          <w:szCs w:val="28"/>
        </w:rPr>
      </w:pPr>
    </w:p>
    <w:p w14:paraId="3567F5C2" w14:textId="77777777" w:rsidR="00751D22" w:rsidRPr="00751D22" w:rsidRDefault="00751D22" w:rsidP="00751D22">
      <w:pPr>
        <w:pStyle w:val="af0"/>
        <w:jc w:val="left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>Главный бухгалтер___________поселения</w:t>
      </w:r>
    </w:p>
    <w:p w14:paraId="704BE4D9" w14:textId="77777777" w:rsidR="00751D22" w:rsidRPr="00751D22" w:rsidRDefault="00751D22" w:rsidP="00751D22">
      <w:pPr>
        <w:pStyle w:val="af0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(подпись)</w:t>
      </w:r>
    </w:p>
    <w:p w14:paraId="2A973CB7" w14:textId="77777777" w:rsidR="00751D22" w:rsidRPr="00751D22" w:rsidRDefault="00751D22" w:rsidP="00751D22">
      <w:pPr>
        <w:pStyle w:val="af0"/>
        <w:rPr>
          <w:b w:val="0"/>
          <w:bCs w:val="0"/>
          <w:sz w:val="28"/>
          <w:szCs w:val="28"/>
        </w:rPr>
      </w:pPr>
    </w:p>
    <w:p w14:paraId="0700F0E8" w14:textId="77777777" w:rsidR="00751D22" w:rsidRPr="00751D22" w:rsidRDefault="00751D22" w:rsidP="00751D22">
      <w:pPr>
        <w:pStyle w:val="af0"/>
        <w:rPr>
          <w:b w:val="0"/>
          <w:bCs w:val="0"/>
          <w:sz w:val="28"/>
          <w:szCs w:val="28"/>
        </w:rPr>
      </w:pPr>
      <w:r w:rsidRPr="00751D22">
        <w:rPr>
          <w:b w:val="0"/>
          <w:bCs w:val="0"/>
          <w:sz w:val="28"/>
          <w:szCs w:val="28"/>
        </w:rPr>
        <w:t xml:space="preserve">М.П.  </w:t>
      </w:r>
    </w:p>
    <w:p w14:paraId="3FD12154" w14:textId="77777777" w:rsidR="00751D22" w:rsidRPr="00D86450" w:rsidRDefault="00751D22" w:rsidP="00751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51D22" w:rsidRPr="00D86450" w:rsidSect="00D31074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3E233" w14:textId="77777777" w:rsidR="00FF7C55" w:rsidRDefault="00FF7C55" w:rsidP="00D31074">
      <w:pPr>
        <w:spacing w:after="0" w:line="240" w:lineRule="auto"/>
      </w:pPr>
      <w:r>
        <w:separator/>
      </w:r>
    </w:p>
  </w:endnote>
  <w:endnote w:type="continuationSeparator" w:id="0">
    <w:p w14:paraId="31D195FE" w14:textId="77777777" w:rsidR="00FF7C55" w:rsidRDefault="00FF7C55" w:rsidP="00D3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AEC64" w14:textId="77777777" w:rsidR="00FF7C55" w:rsidRDefault="00FF7C55" w:rsidP="00D31074">
      <w:pPr>
        <w:spacing w:after="0" w:line="240" w:lineRule="auto"/>
      </w:pPr>
      <w:r>
        <w:separator/>
      </w:r>
    </w:p>
  </w:footnote>
  <w:footnote w:type="continuationSeparator" w:id="0">
    <w:p w14:paraId="611A7DEB" w14:textId="77777777" w:rsidR="00FF7C55" w:rsidRDefault="00FF7C55" w:rsidP="00D31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59924"/>
      <w:docPartObj>
        <w:docPartGallery w:val="Page Numbers (Top of Page)"/>
        <w:docPartUnique/>
      </w:docPartObj>
    </w:sdtPr>
    <w:sdtEndPr/>
    <w:sdtContent>
      <w:p w14:paraId="1D08067F" w14:textId="77777777" w:rsidR="00D31074" w:rsidRDefault="00751D2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D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DFC45" w14:textId="77777777" w:rsidR="00D31074" w:rsidRDefault="00D3107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5DD1"/>
    <w:multiLevelType w:val="multilevel"/>
    <w:tmpl w:val="DECE1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E24706"/>
    <w:multiLevelType w:val="multilevel"/>
    <w:tmpl w:val="767E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36BD7"/>
    <w:multiLevelType w:val="multilevel"/>
    <w:tmpl w:val="152455D2"/>
    <w:lvl w:ilvl="0">
      <w:start w:val="1"/>
      <w:numFmt w:val="decimal"/>
      <w:lvlText w:val="%1."/>
      <w:lvlJc w:val="left"/>
      <w:pPr>
        <w:ind w:left="1848" w:hanging="855"/>
      </w:pPr>
    </w:lvl>
    <w:lvl w:ilvl="1">
      <w:start w:val="1"/>
      <w:numFmt w:val="decimal"/>
      <w:isLgl/>
      <w:lvlText w:val="%1.%2."/>
      <w:lvlJc w:val="left"/>
      <w:pPr>
        <w:ind w:left="639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3">
    <w:nsid w:val="5A274DE3"/>
    <w:multiLevelType w:val="multilevel"/>
    <w:tmpl w:val="9F9CB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BE"/>
    <w:rsid w:val="00011FCA"/>
    <w:rsid w:val="00015815"/>
    <w:rsid w:val="000174B1"/>
    <w:rsid w:val="00017763"/>
    <w:rsid w:val="0007206D"/>
    <w:rsid w:val="00084642"/>
    <w:rsid w:val="000A0E4A"/>
    <w:rsid w:val="000B2CFB"/>
    <w:rsid w:val="000C46BC"/>
    <w:rsid w:val="000D4248"/>
    <w:rsid w:val="000E6396"/>
    <w:rsid w:val="001075E8"/>
    <w:rsid w:val="00110513"/>
    <w:rsid w:val="00122156"/>
    <w:rsid w:val="00132863"/>
    <w:rsid w:val="001400BF"/>
    <w:rsid w:val="00143C7D"/>
    <w:rsid w:val="001952BE"/>
    <w:rsid w:val="001A3FF7"/>
    <w:rsid w:val="001C5DF7"/>
    <w:rsid w:val="001F0DD6"/>
    <w:rsid w:val="00234122"/>
    <w:rsid w:val="00254D26"/>
    <w:rsid w:val="002619B4"/>
    <w:rsid w:val="0029640D"/>
    <w:rsid w:val="002D2421"/>
    <w:rsid w:val="002E5850"/>
    <w:rsid w:val="00306F7D"/>
    <w:rsid w:val="00311DF6"/>
    <w:rsid w:val="00313FC0"/>
    <w:rsid w:val="00325070"/>
    <w:rsid w:val="00340DCC"/>
    <w:rsid w:val="00374884"/>
    <w:rsid w:val="00405BB7"/>
    <w:rsid w:val="00420C2D"/>
    <w:rsid w:val="004234C2"/>
    <w:rsid w:val="00443DF6"/>
    <w:rsid w:val="004B247D"/>
    <w:rsid w:val="004E7CDB"/>
    <w:rsid w:val="00520A2C"/>
    <w:rsid w:val="00532EA4"/>
    <w:rsid w:val="00537CE4"/>
    <w:rsid w:val="00540FA7"/>
    <w:rsid w:val="00556C7E"/>
    <w:rsid w:val="00565B52"/>
    <w:rsid w:val="005B16EF"/>
    <w:rsid w:val="005C1D69"/>
    <w:rsid w:val="005F2E0E"/>
    <w:rsid w:val="006249E4"/>
    <w:rsid w:val="00644FF3"/>
    <w:rsid w:val="00653F71"/>
    <w:rsid w:val="00675E71"/>
    <w:rsid w:val="00685781"/>
    <w:rsid w:val="006B27E1"/>
    <w:rsid w:val="006C09B3"/>
    <w:rsid w:val="006C21E5"/>
    <w:rsid w:val="00751D22"/>
    <w:rsid w:val="007B4E47"/>
    <w:rsid w:val="00817B3D"/>
    <w:rsid w:val="00843B95"/>
    <w:rsid w:val="00851FA9"/>
    <w:rsid w:val="008555C8"/>
    <w:rsid w:val="00860927"/>
    <w:rsid w:val="0086370A"/>
    <w:rsid w:val="00872ACB"/>
    <w:rsid w:val="0088059D"/>
    <w:rsid w:val="0089387E"/>
    <w:rsid w:val="008B5BF2"/>
    <w:rsid w:val="008B66C7"/>
    <w:rsid w:val="008C38BB"/>
    <w:rsid w:val="008E3E05"/>
    <w:rsid w:val="009037EA"/>
    <w:rsid w:val="00907FC6"/>
    <w:rsid w:val="009173F4"/>
    <w:rsid w:val="0093462A"/>
    <w:rsid w:val="00967D39"/>
    <w:rsid w:val="00977771"/>
    <w:rsid w:val="009A59B7"/>
    <w:rsid w:val="009D5D78"/>
    <w:rsid w:val="009F4351"/>
    <w:rsid w:val="00A22D0B"/>
    <w:rsid w:val="00A25421"/>
    <w:rsid w:val="00A73DC3"/>
    <w:rsid w:val="00A84B0F"/>
    <w:rsid w:val="00A92436"/>
    <w:rsid w:val="00AB4DB1"/>
    <w:rsid w:val="00AC6320"/>
    <w:rsid w:val="00B175E4"/>
    <w:rsid w:val="00B3599D"/>
    <w:rsid w:val="00B47DDE"/>
    <w:rsid w:val="00B9709F"/>
    <w:rsid w:val="00BE43CC"/>
    <w:rsid w:val="00C50C58"/>
    <w:rsid w:val="00C61BD5"/>
    <w:rsid w:val="00C7320F"/>
    <w:rsid w:val="00C83E33"/>
    <w:rsid w:val="00C945C1"/>
    <w:rsid w:val="00CC2E4D"/>
    <w:rsid w:val="00CD6B72"/>
    <w:rsid w:val="00CE02BC"/>
    <w:rsid w:val="00D267FB"/>
    <w:rsid w:val="00D31074"/>
    <w:rsid w:val="00D3768B"/>
    <w:rsid w:val="00D41421"/>
    <w:rsid w:val="00D86450"/>
    <w:rsid w:val="00DC07E0"/>
    <w:rsid w:val="00E2137E"/>
    <w:rsid w:val="00E255F2"/>
    <w:rsid w:val="00E37199"/>
    <w:rsid w:val="00E62DAA"/>
    <w:rsid w:val="00E7695A"/>
    <w:rsid w:val="00E92B0B"/>
    <w:rsid w:val="00ED2CCB"/>
    <w:rsid w:val="00F26819"/>
    <w:rsid w:val="00F51D15"/>
    <w:rsid w:val="00F61058"/>
    <w:rsid w:val="00F61CD9"/>
    <w:rsid w:val="00F67818"/>
    <w:rsid w:val="00FB34F8"/>
    <w:rsid w:val="00FC3EFE"/>
    <w:rsid w:val="00FD18E8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A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95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52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um">
    <w:name w:val="num"/>
    <w:basedOn w:val="a0"/>
    <w:rsid w:val="001952BE"/>
  </w:style>
  <w:style w:type="character" w:customStyle="1" w:styleId="b-header-row-label">
    <w:name w:val="b-header-row-label"/>
    <w:basedOn w:val="a0"/>
    <w:rsid w:val="001952BE"/>
  </w:style>
  <w:style w:type="character" w:styleId="a3">
    <w:name w:val="Hyperlink"/>
    <w:basedOn w:val="a0"/>
    <w:uiPriority w:val="99"/>
    <w:semiHidden/>
    <w:unhideWhenUsed/>
    <w:rsid w:val="001952BE"/>
    <w:rPr>
      <w:color w:val="0000FF"/>
      <w:u w:val="single"/>
    </w:rPr>
  </w:style>
  <w:style w:type="character" w:customStyle="1" w:styleId="relations">
    <w:name w:val="relations"/>
    <w:basedOn w:val="a0"/>
    <w:rsid w:val="001952BE"/>
  </w:style>
  <w:style w:type="paragraph" w:styleId="a4">
    <w:name w:val="Title"/>
    <w:basedOn w:val="a"/>
    <w:link w:val="a5"/>
    <w:qFormat/>
    <w:rsid w:val="00420C2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Название Знак"/>
    <w:basedOn w:val="a0"/>
    <w:link w:val="a4"/>
    <w:rsid w:val="00420C2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420C2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Подзаголовок Знак"/>
    <w:basedOn w:val="a0"/>
    <w:link w:val="a6"/>
    <w:rsid w:val="00420C2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tekstob">
    <w:name w:val="tekstob"/>
    <w:basedOn w:val="a"/>
    <w:rsid w:val="0090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11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rmal (Web)"/>
    <w:basedOn w:val="a"/>
    <w:unhideWhenUsed/>
    <w:rsid w:val="009D5D7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73D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5E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29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3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1074"/>
  </w:style>
  <w:style w:type="paragraph" w:styleId="ae">
    <w:name w:val="footer"/>
    <w:basedOn w:val="a"/>
    <w:link w:val="af"/>
    <w:uiPriority w:val="99"/>
    <w:semiHidden/>
    <w:unhideWhenUsed/>
    <w:rsid w:val="00D3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31074"/>
  </w:style>
  <w:style w:type="paragraph" w:styleId="af0">
    <w:name w:val="Body Text"/>
    <w:basedOn w:val="a"/>
    <w:link w:val="af1"/>
    <w:semiHidden/>
    <w:unhideWhenUsed/>
    <w:rsid w:val="00D864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Основной текст Знак"/>
    <w:basedOn w:val="a0"/>
    <w:link w:val="af0"/>
    <w:semiHidden/>
    <w:rsid w:val="00D864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95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52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um">
    <w:name w:val="num"/>
    <w:basedOn w:val="a0"/>
    <w:rsid w:val="001952BE"/>
  </w:style>
  <w:style w:type="character" w:customStyle="1" w:styleId="b-header-row-label">
    <w:name w:val="b-header-row-label"/>
    <w:basedOn w:val="a0"/>
    <w:rsid w:val="001952BE"/>
  </w:style>
  <w:style w:type="character" w:styleId="a3">
    <w:name w:val="Hyperlink"/>
    <w:basedOn w:val="a0"/>
    <w:uiPriority w:val="99"/>
    <w:semiHidden/>
    <w:unhideWhenUsed/>
    <w:rsid w:val="001952BE"/>
    <w:rPr>
      <w:color w:val="0000FF"/>
      <w:u w:val="single"/>
    </w:rPr>
  </w:style>
  <w:style w:type="character" w:customStyle="1" w:styleId="relations">
    <w:name w:val="relations"/>
    <w:basedOn w:val="a0"/>
    <w:rsid w:val="001952BE"/>
  </w:style>
  <w:style w:type="paragraph" w:styleId="a4">
    <w:name w:val="Title"/>
    <w:basedOn w:val="a"/>
    <w:link w:val="a5"/>
    <w:qFormat/>
    <w:rsid w:val="00420C2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Название Знак"/>
    <w:basedOn w:val="a0"/>
    <w:link w:val="a4"/>
    <w:rsid w:val="00420C2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420C2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Подзаголовок Знак"/>
    <w:basedOn w:val="a0"/>
    <w:link w:val="a6"/>
    <w:rsid w:val="00420C2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tekstob">
    <w:name w:val="tekstob"/>
    <w:basedOn w:val="a"/>
    <w:rsid w:val="0090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11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rmal (Web)"/>
    <w:basedOn w:val="a"/>
    <w:unhideWhenUsed/>
    <w:rsid w:val="009D5D7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73D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5E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29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3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1074"/>
  </w:style>
  <w:style w:type="paragraph" w:styleId="ae">
    <w:name w:val="footer"/>
    <w:basedOn w:val="a"/>
    <w:link w:val="af"/>
    <w:uiPriority w:val="99"/>
    <w:semiHidden/>
    <w:unhideWhenUsed/>
    <w:rsid w:val="00D3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31074"/>
  </w:style>
  <w:style w:type="paragraph" w:styleId="af0">
    <w:name w:val="Body Text"/>
    <w:basedOn w:val="a"/>
    <w:link w:val="af1"/>
    <w:semiHidden/>
    <w:unhideWhenUsed/>
    <w:rsid w:val="00D864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Основной текст Знак"/>
    <w:basedOn w:val="a0"/>
    <w:link w:val="af0"/>
    <w:semiHidden/>
    <w:rsid w:val="00D864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453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66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44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DC27-BC54-4F0C-B372-0D02ED56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Совет народных депутатов Каменского района</cp:lastModifiedBy>
  <cp:revision>2</cp:revision>
  <cp:lastPrinted>2025-08-20T10:16:00Z</cp:lastPrinted>
  <dcterms:created xsi:type="dcterms:W3CDTF">2025-08-20T10:17:00Z</dcterms:created>
  <dcterms:modified xsi:type="dcterms:W3CDTF">2025-08-20T10:17:00Z</dcterms:modified>
</cp:coreProperties>
</file>